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E60" w:rsidRPr="009D39C4" w:rsidRDefault="008C35E3" w:rsidP="005E209B">
      <w:pPr>
        <w:pStyle w:val="Heading1"/>
        <w:bidi w:val="0"/>
        <w:jc w:val="center"/>
        <w:rPr>
          <w:rFonts w:ascii="Times New Roman" w:hAnsi="Times New Roman" w:cs="Times New Roman"/>
          <w:noProof/>
          <w:color w:val="auto"/>
          <w:sz w:val="36"/>
          <w:szCs w:val="36"/>
        </w:rPr>
      </w:pPr>
      <w:bookmarkStart w:id="0" w:name="_Toc263093765"/>
      <w:r w:rsidRPr="009D39C4">
        <w:rPr>
          <w:rFonts w:ascii="Times New Roman" w:hAnsi="Times New Roman" w:cs="Times New Roman"/>
          <w:color w:val="auto"/>
          <w:sz w:val="36"/>
          <w:szCs w:val="36"/>
        </w:rPr>
        <w:t>10</w:t>
      </w:r>
      <w:r w:rsidR="008D3E60" w:rsidRPr="009D39C4">
        <w:rPr>
          <w:rFonts w:ascii="Times New Roman" w:hAnsi="Times New Roman" w:cs="Times New Roman"/>
          <w:color w:val="auto"/>
          <w:sz w:val="36"/>
          <w:szCs w:val="36"/>
        </w:rPr>
        <w:t>. TOURISM</w:t>
      </w:r>
      <w:bookmarkEnd w:id="0"/>
    </w:p>
    <w:p w:rsidR="008D3E60" w:rsidRPr="00FF61F1" w:rsidRDefault="00336EB4" w:rsidP="008D3E60">
      <w:pPr>
        <w:bidi w:val="0"/>
        <w:rPr>
          <w:noProof/>
        </w:rPr>
      </w:pPr>
      <w:r>
        <w:rPr>
          <w:noProof/>
          <w:lang w:eastAsia="en-US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56" type="#_x0000_t202" style="position:absolute;margin-left:2.85pt;margin-top:11.65pt;width:480.55pt;height:168.25pt;z-index:251849728" fillcolor="#95b3d7 [1940]" strokecolor="#95b3d7 [1940]" strokeweight="1pt">
            <v:fill color2="#dbe5f1 [660]" angle="-45" focusposition=".5,.5" focussize="" focus="-50%" type="gradient"/>
            <v:shadow on="t" type="perspective" color="#243f60 [1604]" opacity=".5" offset="1pt" offset2="-3pt"/>
            <v:textbox style="mso-next-textbox:#_x0000_s1756">
              <w:txbxContent>
                <w:p w:rsidR="008870CC" w:rsidRPr="0080634C" w:rsidRDefault="008870CC" w:rsidP="008D3E60">
                  <w:pPr>
                    <w:bidi w:val="0"/>
                    <w:jc w:val="center"/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</w:pPr>
                  <w:r w:rsidRPr="0080634C"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>"Tourism is a social, cultural and economic phenomenon related to the movement of people to places outside their usual place of residence, pleasure being the usual motivation" (UNWTO, 2008, p. 1).</w:t>
                  </w:r>
                </w:p>
                <w:p w:rsidR="008870CC" w:rsidRPr="0080634C" w:rsidRDefault="008870CC" w:rsidP="008D3E60">
                  <w:pPr>
                    <w:bidi w:val="0"/>
                    <w:spacing w:line="120" w:lineRule="auto"/>
                    <w:jc w:val="center"/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</w:pPr>
                </w:p>
                <w:p w:rsidR="008870CC" w:rsidRPr="0080634C" w:rsidRDefault="008870CC" w:rsidP="008D3E60">
                  <w:pPr>
                    <w:bidi w:val="0"/>
                    <w:jc w:val="center"/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</w:pPr>
                  <w:r w:rsidRPr="0080634C"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>There are several forms of tourism:</w:t>
                  </w:r>
                </w:p>
                <w:p w:rsidR="008870CC" w:rsidRPr="0080634C" w:rsidRDefault="008870CC" w:rsidP="008D3E60">
                  <w:pPr>
                    <w:bidi w:val="0"/>
                    <w:jc w:val="center"/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</w:pPr>
                  <w:r w:rsidRPr="0080634C"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>"Domestic tourism: activities of a resident visitor within the country of reference either as a part of domestic trip or part of an outbound trip.</w:t>
                  </w:r>
                </w:p>
                <w:p w:rsidR="008870CC" w:rsidRPr="0080634C" w:rsidRDefault="008870CC" w:rsidP="008D3E60">
                  <w:pPr>
                    <w:bidi w:val="0"/>
                    <w:jc w:val="center"/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</w:pPr>
                  <w:r w:rsidRPr="0080634C"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>"Inbound tourism: activities of a non-resident visitor within the country of reference on an inbound trip".</w:t>
                  </w:r>
                </w:p>
                <w:p w:rsidR="008870CC" w:rsidRPr="0080634C" w:rsidRDefault="008870CC" w:rsidP="008D3E60">
                  <w:pPr>
                    <w:bidi w:val="0"/>
                    <w:jc w:val="center"/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</w:pPr>
                  <w:r w:rsidRPr="0080634C"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>"Outbound tourism: activities of a resident visitor outside the country of reference, either as a part of an outbound trip or as a part of domestic trip".</w:t>
                  </w:r>
                </w:p>
                <w:p w:rsidR="008870CC" w:rsidRPr="0080634C" w:rsidRDefault="008870CC" w:rsidP="008D3E60">
                  <w:pPr>
                    <w:bidi w:val="0"/>
                    <w:jc w:val="center"/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</w:pPr>
                  <w:r w:rsidRPr="0080634C"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>"Internal tourism = domestic tourism + inbound tourism".</w:t>
                  </w:r>
                </w:p>
                <w:p w:rsidR="008870CC" w:rsidRPr="0080634C" w:rsidRDefault="008870CC" w:rsidP="008D3E60">
                  <w:pPr>
                    <w:bidi w:val="0"/>
                    <w:jc w:val="center"/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</w:pPr>
                  <w:r w:rsidRPr="0080634C"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>"National tourism = domestic tourism + outbound tourism".</w:t>
                  </w:r>
                </w:p>
                <w:p w:rsidR="008870CC" w:rsidRPr="0080634C" w:rsidRDefault="008870CC" w:rsidP="008D3E60">
                  <w:pPr>
                    <w:bidi w:val="0"/>
                    <w:jc w:val="center"/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</w:pPr>
                  <w:r w:rsidRPr="0080634C"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>"International tourism = inbound tourism + outbound tourism" (UNWTO, pp. 16-17).</w:t>
                  </w:r>
                </w:p>
                <w:p w:rsidR="008870CC" w:rsidRPr="0080634C" w:rsidRDefault="008870CC" w:rsidP="008D3E60">
                  <w:pPr>
                    <w:bidi w:val="0"/>
                    <w:spacing w:line="120" w:lineRule="auto"/>
                    <w:jc w:val="center"/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</w:pPr>
                </w:p>
                <w:p w:rsidR="008870CC" w:rsidRPr="0080634C" w:rsidRDefault="008870CC" w:rsidP="008D3E60">
                  <w:pPr>
                    <w:bidi w:val="0"/>
                    <w:jc w:val="center"/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</w:pPr>
                  <w:r w:rsidRPr="0080634C"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>Source: UN World Tourism Organization (UNWTO) (2009), International Recommendations for Tourism Statistics, New York, 139 p.</w:t>
                  </w:r>
                </w:p>
              </w:txbxContent>
            </v:textbox>
            <w10:wrap anchorx="page"/>
          </v:shape>
        </w:pict>
      </w:r>
    </w:p>
    <w:p w:rsidR="008D3E60" w:rsidRPr="00FF61F1" w:rsidRDefault="008D3E60" w:rsidP="008D3E60">
      <w:pPr>
        <w:bidi w:val="0"/>
        <w:rPr>
          <w:noProof/>
        </w:rPr>
      </w:pPr>
    </w:p>
    <w:p w:rsidR="008D3E60" w:rsidRPr="00FF61F1" w:rsidRDefault="008D3E60" w:rsidP="008D3E60">
      <w:pPr>
        <w:bidi w:val="0"/>
        <w:rPr>
          <w:noProof/>
        </w:rPr>
      </w:pPr>
    </w:p>
    <w:p w:rsidR="008D3E60" w:rsidRPr="00FF61F1" w:rsidRDefault="008D3E60" w:rsidP="008D3E60">
      <w:pPr>
        <w:bidi w:val="0"/>
        <w:jc w:val="center"/>
        <w:outlineLvl w:val="0"/>
        <w:rPr>
          <w:b/>
          <w:bCs/>
          <w:sz w:val="26"/>
          <w:szCs w:val="26"/>
        </w:rPr>
      </w:pPr>
    </w:p>
    <w:p w:rsidR="008D3E60" w:rsidRPr="00FF61F1" w:rsidRDefault="008D3E60" w:rsidP="008D3E60">
      <w:pPr>
        <w:bidi w:val="0"/>
        <w:jc w:val="center"/>
        <w:outlineLvl w:val="0"/>
        <w:rPr>
          <w:b/>
          <w:bCs/>
          <w:sz w:val="26"/>
          <w:szCs w:val="26"/>
        </w:rPr>
      </w:pPr>
    </w:p>
    <w:p w:rsidR="008D3E60" w:rsidRPr="00FF61F1" w:rsidRDefault="008D3E60" w:rsidP="008D3E60">
      <w:pPr>
        <w:bidi w:val="0"/>
        <w:jc w:val="center"/>
        <w:outlineLvl w:val="0"/>
        <w:rPr>
          <w:b/>
          <w:bCs/>
          <w:sz w:val="26"/>
          <w:szCs w:val="26"/>
        </w:rPr>
      </w:pPr>
    </w:p>
    <w:p w:rsidR="008D3E60" w:rsidRPr="00FF61F1" w:rsidRDefault="008D3E60" w:rsidP="008D3E60">
      <w:pPr>
        <w:bidi w:val="0"/>
        <w:jc w:val="center"/>
        <w:outlineLvl w:val="0"/>
        <w:rPr>
          <w:b/>
          <w:bCs/>
          <w:sz w:val="26"/>
          <w:szCs w:val="26"/>
        </w:rPr>
      </w:pPr>
    </w:p>
    <w:p w:rsidR="008D3E60" w:rsidRPr="00FF61F1" w:rsidRDefault="008D3E60" w:rsidP="008D3E60">
      <w:pPr>
        <w:bidi w:val="0"/>
        <w:jc w:val="center"/>
        <w:outlineLvl w:val="0"/>
        <w:rPr>
          <w:b/>
          <w:bCs/>
          <w:sz w:val="26"/>
          <w:szCs w:val="26"/>
        </w:rPr>
      </w:pPr>
    </w:p>
    <w:p w:rsidR="008D3E60" w:rsidRPr="00FF61F1" w:rsidRDefault="008D3E60" w:rsidP="008D3E60">
      <w:pPr>
        <w:bidi w:val="0"/>
        <w:jc w:val="center"/>
        <w:outlineLvl w:val="0"/>
        <w:rPr>
          <w:b/>
          <w:bCs/>
          <w:sz w:val="26"/>
          <w:szCs w:val="26"/>
        </w:rPr>
      </w:pPr>
    </w:p>
    <w:p w:rsidR="008D3E60" w:rsidRPr="00FF61F1" w:rsidRDefault="008D3E60" w:rsidP="008D3E60">
      <w:pPr>
        <w:bidi w:val="0"/>
        <w:jc w:val="center"/>
        <w:outlineLvl w:val="0"/>
        <w:rPr>
          <w:b/>
          <w:bCs/>
          <w:sz w:val="26"/>
          <w:szCs w:val="26"/>
        </w:rPr>
      </w:pPr>
    </w:p>
    <w:p w:rsidR="008D3E60" w:rsidRPr="00FF61F1" w:rsidRDefault="008D3E60" w:rsidP="008D3E60">
      <w:pPr>
        <w:bidi w:val="0"/>
        <w:jc w:val="center"/>
        <w:outlineLvl w:val="0"/>
        <w:rPr>
          <w:b/>
          <w:bCs/>
          <w:sz w:val="26"/>
          <w:szCs w:val="26"/>
        </w:rPr>
      </w:pPr>
    </w:p>
    <w:p w:rsidR="008D3E60" w:rsidRPr="00FF61F1" w:rsidRDefault="008D3E60" w:rsidP="008D3E60">
      <w:pPr>
        <w:bidi w:val="0"/>
        <w:jc w:val="center"/>
        <w:outlineLvl w:val="0"/>
        <w:rPr>
          <w:b/>
          <w:bCs/>
          <w:sz w:val="26"/>
          <w:szCs w:val="26"/>
        </w:rPr>
      </w:pPr>
    </w:p>
    <w:p w:rsidR="008D3E60" w:rsidRPr="00FF61F1" w:rsidRDefault="008D3E60" w:rsidP="008D3E60">
      <w:pPr>
        <w:bidi w:val="0"/>
        <w:jc w:val="center"/>
        <w:outlineLvl w:val="0"/>
        <w:rPr>
          <w:b/>
          <w:bCs/>
          <w:sz w:val="26"/>
          <w:szCs w:val="26"/>
        </w:rPr>
      </w:pPr>
    </w:p>
    <w:p w:rsidR="008D3E60" w:rsidRPr="00FF61F1" w:rsidRDefault="008D3E60" w:rsidP="008D3E60">
      <w:pPr>
        <w:bidi w:val="0"/>
        <w:jc w:val="both"/>
        <w:outlineLvl w:val="0"/>
        <w:rPr>
          <w:sz w:val="22"/>
          <w:szCs w:val="22"/>
        </w:rPr>
      </w:pPr>
      <w:bookmarkStart w:id="1" w:name="_Toc263093766"/>
      <w:r w:rsidRPr="00FF61F1">
        <w:rPr>
          <w:sz w:val="22"/>
          <w:szCs w:val="22"/>
        </w:rPr>
        <w:t>Tourism is a phenomenon with supply and demand sides and it generates employment.</w:t>
      </w:r>
      <w:bookmarkEnd w:id="1"/>
    </w:p>
    <w:p w:rsidR="008D3E60" w:rsidRPr="00FF61F1" w:rsidRDefault="008D3E60" w:rsidP="008D3E60">
      <w:pPr>
        <w:bidi w:val="0"/>
        <w:jc w:val="center"/>
        <w:outlineLvl w:val="0"/>
        <w:rPr>
          <w:b/>
          <w:bCs/>
          <w:sz w:val="26"/>
          <w:szCs w:val="26"/>
        </w:rPr>
      </w:pPr>
    </w:p>
    <w:p w:rsidR="008D3E60" w:rsidRPr="00FF61F1" w:rsidRDefault="008D3E60" w:rsidP="008D3E60">
      <w:pPr>
        <w:bidi w:val="0"/>
        <w:jc w:val="center"/>
        <w:outlineLvl w:val="0"/>
        <w:rPr>
          <w:b/>
          <w:bCs/>
          <w:sz w:val="26"/>
          <w:szCs w:val="26"/>
        </w:rPr>
      </w:pPr>
      <w:bookmarkStart w:id="2" w:name="_Toc263093767"/>
      <w:r w:rsidRPr="00FF61F1">
        <w:rPr>
          <w:b/>
          <w:bCs/>
          <w:sz w:val="26"/>
          <w:szCs w:val="26"/>
        </w:rPr>
        <w:t>Tourism supply statistics</w:t>
      </w:r>
      <w:bookmarkEnd w:id="2"/>
    </w:p>
    <w:p w:rsidR="008D3E60" w:rsidRPr="00FF61F1" w:rsidRDefault="008D3E60" w:rsidP="008D3E60">
      <w:pPr>
        <w:bidi w:val="0"/>
        <w:jc w:val="both"/>
        <w:rPr>
          <w:sz w:val="22"/>
          <w:szCs w:val="22"/>
        </w:rPr>
      </w:pPr>
    </w:p>
    <w:p w:rsidR="008D3E60" w:rsidRPr="00FF61F1" w:rsidRDefault="00336EB4" w:rsidP="008D3E60">
      <w:pPr>
        <w:bidi w:val="0"/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en-US" w:bidi="ar-SA"/>
        </w:rPr>
        <w:pict>
          <v:shape id="_x0000_s1760" type="#_x0000_t202" style="position:absolute;left:0;text-align:left;margin-left:2.5pt;margin-top:1.9pt;width:480.55pt;height:23.65pt;z-index:25185382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760">
              <w:txbxContent>
                <w:p w:rsidR="008870CC" w:rsidRPr="0080634C" w:rsidRDefault="008870CC" w:rsidP="00E268B7">
                  <w:pPr>
                    <w:bidi w:val="0"/>
                    <w:jc w:val="center"/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</w:pPr>
                  <w:r w:rsidRPr="0080634C"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>Tourism supply statistics deal with occupancy.</w:t>
                  </w:r>
                </w:p>
              </w:txbxContent>
            </v:textbox>
            <w10:wrap anchorx="page"/>
          </v:shape>
        </w:pict>
      </w:r>
    </w:p>
    <w:p w:rsidR="008D3E60" w:rsidRPr="00FF61F1" w:rsidRDefault="008D3E60" w:rsidP="008D3E60">
      <w:pPr>
        <w:bidi w:val="0"/>
        <w:jc w:val="both"/>
        <w:rPr>
          <w:sz w:val="22"/>
          <w:szCs w:val="22"/>
        </w:rPr>
      </w:pPr>
    </w:p>
    <w:p w:rsidR="008D3E60" w:rsidRPr="00FF61F1" w:rsidRDefault="008D3E60" w:rsidP="008D3E60">
      <w:pPr>
        <w:bidi w:val="0"/>
        <w:spacing w:line="120" w:lineRule="auto"/>
        <w:jc w:val="both"/>
        <w:rPr>
          <w:sz w:val="22"/>
          <w:szCs w:val="22"/>
        </w:rPr>
      </w:pPr>
    </w:p>
    <w:p w:rsidR="008D3E60" w:rsidRPr="00FF61F1" w:rsidRDefault="008D3E60" w:rsidP="008D3E60">
      <w:pPr>
        <w:bidi w:val="0"/>
        <w:jc w:val="both"/>
        <w:rPr>
          <w:sz w:val="22"/>
          <w:szCs w:val="22"/>
        </w:rPr>
      </w:pPr>
    </w:p>
    <w:p w:rsidR="008D3E60" w:rsidRPr="00FF61F1" w:rsidRDefault="008D3E60" w:rsidP="00994CA6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  <w:bookmarkStart w:id="3" w:name="_Toc263093768"/>
      <w:r w:rsidRPr="00FF61F1">
        <w:rPr>
          <w:b/>
          <w:bCs/>
          <w:i/>
          <w:iCs/>
          <w:sz w:val="26"/>
          <w:szCs w:val="26"/>
        </w:rPr>
        <w:t xml:space="preserve">Occupancy – </w:t>
      </w:r>
      <w:r w:rsidR="00994CA6">
        <w:rPr>
          <w:b/>
          <w:bCs/>
          <w:i/>
          <w:iCs/>
          <w:sz w:val="26"/>
          <w:szCs w:val="26"/>
        </w:rPr>
        <w:t>Incomings</w:t>
      </w:r>
      <w:r w:rsidRPr="00FF61F1">
        <w:rPr>
          <w:b/>
          <w:bCs/>
          <w:i/>
          <w:iCs/>
          <w:sz w:val="26"/>
          <w:szCs w:val="26"/>
        </w:rPr>
        <w:t xml:space="preserve"> to Lebanon</w:t>
      </w:r>
      <w:bookmarkEnd w:id="3"/>
    </w:p>
    <w:p w:rsidR="008C35E3" w:rsidRDefault="00F32082" w:rsidP="00F32082">
      <w:pPr>
        <w:bidi w:val="0"/>
        <w:jc w:val="both"/>
        <w:rPr>
          <w:sz w:val="22"/>
          <w:szCs w:val="22"/>
        </w:rPr>
      </w:pPr>
      <w:r w:rsidRPr="00F32082">
        <w:rPr>
          <w:sz w:val="22"/>
          <w:szCs w:val="22"/>
        </w:rPr>
        <w:t>9,666,459</w:t>
      </w:r>
      <w:r w:rsidR="00D82847" w:rsidRPr="00FF61F1">
        <w:rPr>
          <w:sz w:val="22"/>
          <w:szCs w:val="22"/>
        </w:rPr>
        <w:t>people</w:t>
      </w:r>
      <w:r w:rsidR="00D82847">
        <w:rPr>
          <w:sz w:val="22"/>
          <w:szCs w:val="22"/>
        </w:rPr>
        <w:t xml:space="preserve"> </w:t>
      </w:r>
      <w:r w:rsidR="008C35E3">
        <w:rPr>
          <w:sz w:val="22"/>
          <w:szCs w:val="22"/>
        </w:rPr>
        <w:t>arrived</w:t>
      </w:r>
      <w:r w:rsidR="00D82847">
        <w:rPr>
          <w:sz w:val="22"/>
          <w:szCs w:val="22"/>
        </w:rPr>
        <w:t xml:space="preserve"> to Lebanon in</w:t>
      </w:r>
      <w:r w:rsidR="008C35E3">
        <w:rPr>
          <w:sz w:val="22"/>
          <w:szCs w:val="22"/>
        </w:rPr>
        <w:t xml:space="preserve"> </w:t>
      </w:r>
      <w:r>
        <w:rPr>
          <w:sz w:val="22"/>
          <w:szCs w:val="22"/>
        </w:rPr>
        <w:t>2010</w:t>
      </w:r>
      <w:r w:rsidR="008C35E3">
        <w:rPr>
          <w:sz w:val="22"/>
          <w:szCs w:val="22"/>
        </w:rPr>
        <w:t xml:space="preserve"> of whom:</w:t>
      </w:r>
    </w:p>
    <w:p w:rsidR="008C35E3" w:rsidRPr="008C35E3" w:rsidRDefault="00F32082" w:rsidP="008C35E3">
      <w:pPr>
        <w:pStyle w:val="ListParagraph"/>
        <w:numPr>
          <w:ilvl w:val="0"/>
          <w:numId w:val="54"/>
        </w:numPr>
        <w:spacing w:line="240" w:lineRule="auto"/>
        <w:jc w:val="both"/>
        <w:rPr>
          <w:rFonts w:asciiTheme="majorBidi" w:hAnsiTheme="majorBidi" w:cstheme="majorBidi"/>
        </w:rPr>
      </w:pPr>
      <w:r w:rsidRPr="00F32082">
        <w:rPr>
          <w:rFonts w:asciiTheme="majorBidi" w:hAnsiTheme="majorBidi" w:cstheme="majorBidi"/>
        </w:rPr>
        <w:t>45,008</w:t>
      </w:r>
      <w:r w:rsidR="0089031D">
        <w:rPr>
          <w:rFonts w:asciiTheme="majorBidi" w:hAnsiTheme="majorBidi" w:cstheme="majorBidi"/>
        </w:rPr>
        <w:t xml:space="preserve"> </w:t>
      </w:r>
      <w:r w:rsidR="00E268B7" w:rsidRPr="008C35E3">
        <w:rPr>
          <w:rFonts w:asciiTheme="majorBidi" w:hAnsiTheme="majorBidi" w:cstheme="majorBidi"/>
        </w:rPr>
        <w:t>people</w:t>
      </w:r>
      <w:r w:rsidR="008D3E60" w:rsidRPr="008C35E3">
        <w:rPr>
          <w:rFonts w:asciiTheme="majorBidi" w:hAnsiTheme="majorBidi" w:cstheme="majorBidi"/>
        </w:rPr>
        <w:t xml:space="preserve"> having work permits for the first time</w:t>
      </w:r>
      <w:r w:rsidR="008C35E3" w:rsidRPr="008C35E3">
        <w:rPr>
          <w:rFonts w:asciiTheme="majorBidi" w:hAnsiTheme="majorBidi" w:cstheme="majorBidi"/>
        </w:rPr>
        <w:t>.</w:t>
      </w:r>
    </w:p>
    <w:p w:rsidR="008C35E3" w:rsidRPr="008C35E3" w:rsidRDefault="00F32082" w:rsidP="008C35E3">
      <w:pPr>
        <w:pStyle w:val="ListParagraph"/>
        <w:numPr>
          <w:ilvl w:val="0"/>
          <w:numId w:val="54"/>
        </w:numPr>
        <w:spacing w:line="240" w:lineRule="auto"/>
        <w:jc w:val="both"/>
        <w:rPr>
          <w:rFonts w:asciiTheme="majorBidi" w:hAnsiTheme="majorBidi" w:cstheme="majorBidi"/>
        </w:rPr>
      </w:pPr>
      <w:r w:rsidRPr="00F32082">
        <w:rPr>
          <w:rFonts w:asciiTheme="majorBidi" w:hAnsiTheme="majorBidi" w:cstheme="majorBidi"/>
        </w:rPr>
        <w:t>114,762</w:t>
      </w:r>
      <w:r w:rsidR="0089031D">
        <w:rPr>
          <w:rFonts w:asciiTheme="majorBidi" w:hAnsiTheme="majorBidi" w:cstheme="majorBidi"/>
        </w:rPr>
        <w:t xml:space="preserve"> </w:t>
      </w:r>
      <w:r w:rsidR="00E268B7" w:rsidRPr="008C35E3">
        <w:rPr>
          <w:rFonts w:asciiTheme="majorBidi" w:hAnsiTheme="majorBidi" w:cstheme="majorBidi"/>
        </w:rPr>
        <w:t>people</w:t>
      </w:r>
      <w:r w:rsidR="008D3E60" w:rsidRPr="008C35E3">
        <w:rPr>
          <w:rFonts w:asciiTheme="majorBidi" w:hAnsiTheme="majorBidi" w:cstheme="majorBidi"/>
        </w:rPr>
        <w:t xml:space="preserve"> renewing their work permits.</w:t>
      </w:r>
    </w:p>
    <w:p w:rsidR="008C35E3" w:rsidRPr="008C35E3" w:rsidRDefault="00F32082" w:rsidP="008C35E3">
      <w:pPr>
        <w:pStyle w:val="ListParagraph"/>
        <w:numPr>
          <w:ilvl w:val="0"/>
          <w:numId w:val="54"/>
        </w:numPr>
        <w:spacing w:line="240" w:lineRule="auto"/>
        <w:jc w:val="both"/>
        <w:rPr>
          <w:rFonts w:asciiTheme="majorBidi" w:hAnsiTheme="majorBidi" w:cstheme="majorBidi"/>
        </w:rPr>
      </w:pPr>
      <w:r w:rsidRPr="00F32082">
        <w:rPr>
          <w:rFonts w:asciiTheme="majorBidi" w:hAnsiTheme="majorBidi" w:cstheme="majorBidi"/>
        </w:rPr>
        <w:t>7,121</w:t>
      </w:r>
      <w:r w:rsidR="008D3E60" w:rsidRPr="008C35E3">
        <w:rPr>
          <w:rFonts w:asciiTheme="majorBidi" w:hAnsiTheme="majorBidi" w:cstheme="majorBidi"/>
        </w:rPr>
        <w:t>disembarked tourists in Port of Beirut</w:t>
      </w:r>
      <w:r w:rsidR="008C35E3" w:rsidRPr="008C35E3">
        <w:rPr>
          <w:rFonts w:asciiTheme="majorBidi" w:hAnsiTheme="majorBidi" w:cstheme="majorBidi"/>
        </w:rPr>
        <w:t>.</w:t>
      </w:r>
    </w:p>
    <w:p w:rsidR="00AA27CD" w:rsidRPr="008C35E3" w:rsidRDefault="008C35E3" w:rsidP="00F32082">
      <w:pPr>
        <w:pStyle w:val="ListParagraph"/>
        <w:numPr>
          <w:ilvl w:val="0"/>
          <w:numId w:val="54"/>
        </w:numPr>
        <w:spacing w:line="240" w:lineRule="auto"/>
        <w:jc w:val="both"/>
        <w:rPr>
          <w:rFonts w:asciiTheme="majorBidi" w:hAnsiTheme="majorBidi" w:cstheme="majorBidi"/>
        </w:rPr>
      </w:pPr>
      <w:r w:rsidRPr="008C35E3">
        <w:rPr>
          <w:rFonts w:asciiTheme="majorBidi" w:hAnsiTheme="majorBidi" w:cstheme="majorBidi"/>
        </w:rPr>
        <w:t>P</w:t>
      </w:r>
      <w:r w:rsidR="00B435C1" w:rsidRPr="008C35E3">
        <w:rPr>
          <w:rFonts w:asciiTheme="majorBidi" w:hAnsiTheme="majorBidi" w:cstheme="majorBidi"/>
        </w:rPr>
        <w:t>eak of arrivals is in July (</w:t>
      </w:r>
      <w:r w:rsidR="00F32082">
        <w:rPr>
          <w:rFonts w:asciiTheme="majorBidi" w:hAnsiTheme="majorBidi" w:cstheme="majorBidi"/>
        </w:rPr>
        <w:t>11</w:t>
      </w:r>
      <w:r w:rsidR="00B435C1" w:rsidRPr="008C35E3">
        <w:rPr>
          <w:rFonts w:asciiTheme="majorBidi" w:hAnsiTheme="majorBidi" w:cstheme="majorBidi"/>
        </w:rPr>
        <w:t>.</w:t>
      </w:r>
      <w:r w:rsidR="00F32082">
        <w:rPr>
          <w:rFonts w:asciiTheme="majorBidi" w:hAnsiTheme="majorBidi" w:cstheme="majorBidi"/>
        </w:rPr>
        <w:t>7</w:t>
      </w:r>
      <w:r w:rsidR="00B435C1" w:rsidRPr="008C35E3">
        <w:rPr>
          <w:rFonts w:asciiTheme="majorBidi" w:hAnsiTheme="majorBidi" w:cstheme="majorBidi"/>
        </w:rPr>
        <w:t>%)</w:t>
      </w:r>
      <w:r w:rsidR="00D82847" w:rsidRPr="008C35E3">
        <w:rPr>
          <w:rFonts w:asciiTheme="majorBidi" w:hAnsiTheme="majorBidi" w:cstheme="majorBidi"/>
        </w:rPr>
        <w:t xml:space="preserve"> for Arab countries (8</w:t>
      </w:r>
      <w:r w:rsidR="00F32082">
        <w:rPr>
          <w:rFonts w:asciiTheme="majorBidi" w:hAnsiTheme="majorBidi" w:cstheme="majorBidi"/>
        </w:rPr>
        <w:t>6</w:t>
      </w:r>
      <w:r w:rsidR="00D82847" w:rsidRPr="008C35E3">
        <w:rPr>
          <w:rFonts w:asciiTheme="majorBidi" w:hAnsiTheme="majorBidi" w:cstheme="majorBidi"/>
        </w:rPr>
        <w:t>.</w:t>
      </w:r>
      <w:r w:rsidR="00F32082">
        <w:rPr>
          <w:rFonts w:asciiTheme="majorBidi" w:hAnsiTheme="majorBidi" w:cstheme="majorBidi"/>
        </w:rPr>
        <w:t>8</w:t>
      </w:r>
      <w:r w:rsidR="00D82847" w:rsidRPr="008C35E3">
        <w:rPr>
          <w:rFonts w:asciiTheme="majorBidi" w:hAnsiTheme="majorBidi" w:cstheme="majorBidi"/>
        </w:rPr>
        <w:t>%).</w:t>
      </w:r>
    </w:p>
    <w:p w:rsidR="00AA27CD" w:rsidRPr="00FF61F1" w:rsidRDefault="00336EB4" w:rsidP="00AA27CD">
      <w:pPr>
        <w:bidi w:val="0"/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en-US" w:bidi="ar-SA"/>
        </w:rPr>
        <w:pict>
          <v:shape id="_x0000_s1771" type="#_x0000_t202" style="position:absolute;left:0;text-align:left;margin-left:-9.2pt;margin-top:5.25pt;width:225.2pt;height:266.7pt;z-index:251862016" stroked="f">
            <v:textbox style="mso-next-textbox:#_x0000_s1771">
              <w:txbxContent>
                <w:p w:rsidR="008870CC" w:rsidRPr="0089031D" w:rsidRDefault="008870CC" w:rsidP="004C7AD3">
                  <w:pPr>
                    <w:bidi w:val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89031D">
                    <w:rPr>
                      <w:b/>
                      <w:bCs/>
                      <w:sz w:val="22"/>
                      <w:szCs w:val="22"/>
                    </w:rPr>
                    <w:t>Table 10.1 –</w:t>
                  </w:r>
                  <w:r w:rsidR="004C7AD3" w:rsidRPr="0089031D">
                    <w:rPr>
                      <w:b/>
                      <w:bCs/>
                      <w:sz w:val="22"/>
                      <w:szCs w:val="22"/>
                    </w:rPr>
                    <w:t xml:space="preserve"> Incomings</w:t>
                  </w:r>
                </w:p>
                <w:tbl>
                  <w:tblPr>
                    <w:tblStyle w:val="TableGrid"/>
                    <w:bidiVisual/>
                    <w:tblW w:w="4032" w:type="dxa"/>
                    <w:jc w:val="center"/>
                    <w:tblInd w:w="161" w:type="dxa"/>
                    <w:tblLook w:val="04A0"/>
                  </w:tblPr>
                  <w:tblGrid>
                    <w:gridCol w:w="1208"/>
                    <w:gridCol w:w="630"/>
                    <w:gridCol w:w="926"/>
                    <w:gridCol w:w="1268"/>
                  </w:tblGrid>
                  <w:tr w:rsidR="004C7AD3" w:rsidRPr="0089031D" w:rsidTr="00B3156F">
                    <w:trPr>
                      <w:jc w:val="center"/>
                    </w:trPr>
                    <w:tc>
                      <w:tcPr>
                        <w:tcW w:w="4032" w:type="dxa"/>
                        <w:gridSpan w:val="4"/>
                        <w:tcBorders>
                          <w:top w:val="single" w:sz="12" w:space="0" w:color="auto"/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4C7AD3" w:rsidRPr="0089031D" w:rsidRDefault="00F32082" w:rsidP="00B3156F">
                        <w:pPr>
                          <w:bidi w:val="0"/>
                          <w:spacing w:line="34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</w:rPr>
                          <w:t>2010</w:t>
                        </w:r>
                      </w:p>
                    </w:tc>
                  </w:tr>
                  <w:tr w:rsidR="008870CC" w:rsidRPr="0089031D" w:rsidTr="00B3156F">
                    <w:trPr>
                      <w:jc w:val="center"/>
                    </w:trPr>
                    <w:tc>
                      <w:tcPr>
                        <w:tcW w:w="1208" w:type="dxa"/>
                        <w:tcBorders>
                          <w:top w:val="single" w:sz="12" w:space="0" w:color="auto"/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8870CC" w:rsidRPr="0089031D" w:rsidRDefault="008870CC" w:rsidP="00B3156F">
                        <w:pPr>
                          <w:bidi w:val="0"/>
                          <w:spacing w:line="348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</w:rPr>
                          <w:t>Top country</w:t>
                        </w:r>
                      </w:p>
                    </w:tc>
                    <w:tc>
                      <w:tcPr>
                        <w:tcW w:w="2824" w:type="dxa"/>
                        <w:gridSpan w:val="3"/>
                        <w:tcBorders>
                          <w:top w:val="single" w:sz="12" w:space="0" w:color="auto"/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8870CC" w:rsidRPr="0089031D" w:rsidRDefault="008870CC" w:rsidP="00B3156F">
                        <w:pPr>
                          <w:bidi w:val="0"/>
                          <w:spacing w:line="34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</w:rPr>
                          <w:t>Incomings by continent</w:t>
                        </w:r>
                      </w:p>
                    </w:tc>
                  </w:tr>
                  <w:tr w:rsidR="008870CC" w:rsidRPr="0089031D" w:rsidTr="00B3156F">
                    <w:trPr>
                      <w:jc w:val="center"/>
                    </w:trPr>
                    <w:tc>
                      <w:tcPr>
                        <w:tcW w:w="1208" w:type="dxa"/>
                        <w:tcBorders>
                          <w:top w:val="single" w:sz="12" w:space="0" w:color="auto"/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8870CC" w:rsidRPr="0089031D" w:rsidRDefault="00F6442B" w:rsidP="00B3156F">
                        <w:pPr>
                          <w:bidi w:val="0"/>
                          <w:spacing w:line="348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12" w:space="0" w:color="auto"/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8870CC" w:rsidRPr="0089031D" w:rsidRDefault="00F6442B" w:rsidP="00B3156F">
                        <w:pPr>
                          <w:bidi w:val="0"/>
                          <w:spacing w:line="348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12" w:space="0" w:color="auto"/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8870CC" w:rsidRPr="0089031D" w:rsidRDefault="008870CC" w:rsidP="00B3156F">
                        <w:pPr>
                          <w:bidi w:val="0"/>
                          <w:spacing w:line="348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</w:rPr>
                          <w:t>Number</w:t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single" w:sz="12" w:space="0" w:color="auto"/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8870CC" w:rsidRPr="0089031D" w:rsidRDefault="008870CC" w:rsidP="00B3156F">
                        <w:pPr>
                          <w:bidi w:val="0"/>
                          <w:spacing w:line="348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</w:rPr>
                          <w:t>Continent</w:t>
                        </w:r>
                      </w:p>
                    </w:tc>
                  </w:tr>
                  <w:tr w:rsidR="00F32082" w:rsidRPr="0089031D" w:rsidTr="00B3156F">
                    <w:trPr>
                      <w:jc w:val="center"/>
                    </w:trPr>
                    <w:tc>
                      <w:tcPr>
                        <w:tcW w:w="1208" w:type="dxa"/>
                        <w:tcBorders>
                          <w:top w:val="single" w:sz="1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F32082" w:rsidRPr="0089031D" w:rsidRDefault="00F32082" w:rsidP="00B3156F">
                        <w:pPr>
                          <w:bidi w:val="0"/>
                          <w:spacing w:line="348" w:lineRule="auto"/>
                          <w:jc w:val="right"/>
                          <w:rPr>
                            <w:rFonts w:asciiTheme="majorBidi" w:hAnsiTheme="majorBidi" w:cstheme="majorBidi"/>
                            <w:sz w:val="16"/>
                            <w:szCs w:val="16"/>
                            <w:rtl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Syria (4</w:t>
                        </w:r>
                        <w:r w:rsidR="0089031D"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8</w:t>
                        </w: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.9)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1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F32082" w:rsidRPr="0089031D" w:rsidRDefault="00F32082" w:rsidP="00B3156F">
                        <w:pPr>
                          <w:bidi w:val="0"/>
                          <w:spacing w:line="348" w:lineRule="auto"/>
                          <w:jc w:val="right"/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86.8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1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F32082" w:rsidRPr="0089031D" w:rsidRDefault="00F32082" w:rsidP="00B3156F">
                        <w:pPr>
                          <w:bidi w:val="0"/>
                          <w:spacing w:line="348" w:lineRule="auto"/>
                          <w:jc w:val="right"/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8,393,317</w:t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single" w:sz="1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F32082" w:rsidRPr="0089031D" w:rsidRDefault="00F32082" w:rsidP="00B3156F">
                        <w:pPr>
                          <w:bidi w:val="0"/>
                          <w:spacing w:line="348" w:lineRule="auto"/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All Arabs</w:t>
                        </w:r>
                      </w:p>
                    </w:tc>
                  </w:tr>
                  <w:tr w:rsidR="00F32082" w:rsidRPr="0089031D" w:rsidTr="00B3156F">
                    <w:trPr>
                      <w:jc w:val="center"/>
                    </w:trPr>
                    <w:tc>
                      <w:tcPr>
                        <w:tcW w:w="1208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F32082" w:rsidRPr="0089031D" w:rsidRDefault="00F32082" w:rsidP="00B3156F">
                        <w:pPr>
                          <w:bidi w:val="0"/>
                          <w:spacing w:line="348" w:lineRule="auto"/>
                          <w:jc w:val="right"/>
                          <w:rPr>
                            <w:rFonts w:asciiTheme="majorBidi" w:hAnsiTheme="majorBidi" w:cstheme="majorBidi"/>
                            <w:sz w:val="16"/>
                            <w:szCs w:val="16"/>
                            <w:rtl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France (2</w:t>
                        </w:r>
                        <w:r w:rsidR="0089031D"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5</w:t>
                        </w: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.</w:t>
                        </w:r>
                        <w:r w:rsidR="0089031D"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4</w:t>
                        </w: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F32082" w:rsidRPr="0089031D" w:rsidRDefault="00F32082" w:rsidP="00B3156F">
                        <w:pPr>
                          <w:bidi w:val="0"/>
                          <w:spacing w:line="348" w:lineRule="auto"/>
                          <w:jc w:val="right"/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5.7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F32082" w:rsidRPr="0089031D" w:rsidRDefault="00F32082" w:rsidP="00B3156F">
                        <w:pPr>
                          <w:bidi w:val="0"/>
                          <w:spacing w:line="348" w:lineRule="auto"/>
                          <w:jc w:val="right"/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549,481</w:t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F32082" w:rsidRPr="0089031D" w:rsidRDefault="00F32082" w:rsidP="00B3156F">
                        <w:pPr>
                          <w:bidi w:val="0"/>
                          <w:spacing w:line="348" w:lineRule="auto"/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Europe</w:t>
                        </w:r>
                      </w:p>
                    </w:tc>
                  </w:tr>
                  <w:tr w:rsidR="00F32082" w:rsidRPr="0089031D" w:rsidTr="00B3156F">
                    <w:trPr>
                      <w:jc w:val="center"/>
                    </w:trPr>
                    <w:tc>
                      <w:tcPr>
                        <w:tcW w:w="1208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F32082" w:rsidRPr="0089031D" w:rsidRDefault="00F32082" w:rsidP="00B3156F">
                        <w:pPr>
                          <w:bidi w:val="0"/>
                          <w:spacing w:line="348" w:lineRule="auto"/>
                          <w:jc w:val="right"/>
                          <w:rPr>
                            <w:rFonts w:asciiTheme="majorBidi" w:hAnsiTheme="majorBidi" w:cstheme="majorBidi"/>
                            <w:sz w:val="16"/>
                            <w:szCs w:val="16"/>
                            <w:rtl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Iran (</w:t>
                        </w:r>
                        <w:r w:rsidR="0089031D"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64</w:t>
                        </w: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.</w:t>
                        </w:r>
                        <w:r w:rsidR="0089031D"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7</w:t>
                        </w: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F32082" w:rsidRPr="0089031D" w:rsidRDefault="00F32082" w:rsidP="00B3156F">
                        <w:pPr>
                          <w:bidi w:val="0"/>
                          <w:spacing w:line="348" w:lineRule="auto"/>
                          <w:jc w:val="right"/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3.9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F32082" w:rsidRPr="0089031D" w:rsidRDefault="00F32082" w:rsidP="00B3156F">
                        <w:pPr>
                          <w:bidi w:val="0"/>
                          <w:spacing w:line="348" w:lineRule="auto"/>
                          <w:jc w:val="right"/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373,490</w:t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F32082" w:rsidRPr="0089031D" w:rsidRDefault="00F32082" w:rsidP="00B3156F">
                        <w:pPr>
                          <w:bidi w:val="0"/>
                          <w:spacing w:line="348" w:lineRule="auto"/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Asia excluding Arab countries</w:t>
                        </w:r>
                      </w:p>
                    </w:tc>
                  </w:tr>
                  <w:tr w:rsidR="00F32082" w:rsidRPr="0089031D" w:rsidTr="00B3156F">
                    <w:trPr>
                      <w:jc w:val="center"/>
                    </w:trPr>
                    <w:tc>
                      <w:tcPr>
                        <w:tcW w:w="1208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F32082" w:rsidRPr="0089031D" w:rsidRDefault="00F32082" w:rsidP="00B3156F">
                        <w:pPr>
                          <w:bidi w:val="0"/>
                          <w:spacing w:line="348" w:lineRule="auto"/>
                          <w:jc w:val="right"/>
                          <w:rPr>
                            <w:rFonts w:asciiTheme="majorBidi" w:hAnsiTheme="majorBidi" w:cstheme="majorBidi"/>
                            <w:sz w:val="16"/>
                            <w:szCs w:val="16"/>
                            <w:rtl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United Sates (</w:t>
                        </w:r>
                        <w:r w:rsidR="0089031D"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57</w:t>
                        </w: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.</w:t>
                        </w:r>
                        <w:r w:rsidR="0089031D"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5</w:t>
                        </w: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F32082" w:rsidRPr="0089031D" w:rsidRDefault="00F32082" w:rsidP="00B3156F">
                        <w:pPr>
                          <w:bidi w:val="0"/>
                          <w:spacing w:line="348" w:lineRule="auto"/>
                          <w:jc w:val="right"/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2.6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F32082" w:rsidRPr="0089031D" w:rsidRDefault="00F32082" w:rsidP="00B3156F">
                        <w:pPr>
                          <w:bidi w:val="0"/>
                          <w:spacing w:line="348" w:lineRule="auto"/>
                          <w:jc w:val="right"/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248,725</w:t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F32082" w:rsidRPr="0089031D" w:rsidRDefault="00F32082" w:rsidP="00B3156F">
                        <w:pPr>
                          <w:bidi w:val="0"/>
                          <w:spacing w:line="348" w:lineRule="auto"/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America</w:t>
                        </w:r>
                      </w:p>
                    </w:tc>
                  </w:tr>
                  <w:tr w:rsidR="00F32082" w:rsidRPr="0089031D" w:rsidTr="00B3156F">
                    <w:trPr>
                      <w:jc w:val="center"/>
                    </w:trPr>
                    <w:tc>
                      <w:tcPr>
                        <w:tcW w:w="1208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F32082" w:rsidRPr="0089031D" w:rsidRDefault="00F32082" w:rsidP="00B3156F">
                        <w:pPr>
                          <w:bidi w:val="0"/>
                          <w:spacing w:line="348" w:lineRule="auto"/>
                          <w:jc w:val="right"/>
                          <w:rPr>
                            <w:rFonts w:asciiTheme="majorBidi" w:hAnsiTheme="majorBidi" w:cstheme="majorBidi"/>
                            <w:sz w:val="16"/>
                            <w:szCs w:val="16"/>
                            <w:rtl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Australia (9</w:t>
                        </w:r>
                        <w:r w:rsidR="0089031D"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6</w:t>
                        </w: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.</w:t>
                        </w:r>
                        <w:r w:rsidR="0089031D"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2</w:t>
                        </w: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F32082" w:rsidRPr="0089031D" w:rsidRDefault="00F32082" w:rsidP="00B3156F">
                        <w:pPr>
                          <w:bidi w:val="0"/>
                          <w:spacing w:line="348" w:lineRule="auto"/>
                          <w:jc w:val="right"/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0.6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F32082" w:rsidRPr="0089031D" w:rsidRDefault="00F32082" w:rsidP="00B3156F">
                        <w:pPr>
                          <w:bidi w:val="0"/>
                          <w:spacing w:line="348" w:lineRule="auto"/>
                          <w:jc w:val="right"/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60,433</w:t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F32082" w:rsidRPr="0089031D" w:rsidRDefault="00F32082" w:rsidP="00B3156F">
                        <w:pPr>
                          <w:bidi w:val="0"/>
                          <w:spacing w:line="348" w:lineRule="auto"/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Oceania</w:t>
                        </w:r>
                      </w:p>
                    </w:tc>
                  </w:tr>
                  <w:tr w:rsidR="00F32082" w:rsidRPr="0089031D" w:rsidTr="00B3156F">
                    <w:trPr>
                      <w:jc w:val="center"/>
                    </w:trPr>
                    <w:tc>
                      <w:tcPr>
                        <w:tcW w:w="1208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F32082" w:rsidRPr="0089031D" w:rsidRDefault="00F32082" w:rsidP="00B3156F">
                        <w:pPr>
                          <w:bidi w:val="0"/>
                          <w:spacing w:line="348" w:lineRule="auto"/>
                          <w:jc w:val="right"/>
                          <w:rPr>
                            <w:rFonts w:asciiTheme="majorBidi" w:hAnsiTheme="majorBidi" w:cstheme="majorBidi"/>
                            <w:sz w:val="16"/>
                            <w:szCs w:val="16"/>
                            <w:rtl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Ethiopia (4</w:t>
                        </w:r>
                        <w:r w:rsidR="0089031D"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7</w:t>
                        </w: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.</w:t>
                        </w:r>
                        <w:r w:rsidR="0089031D"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5</w:t>
                        </w: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F32082" w:rsidRPr="0089031D" w:rsidRDefault="00F32082" w:rsidP="00B3156F">
                        <w:pPr>
                          <w:bidi w:val="0"/>
                          <w:spacing w:line="348" w:lineRule="auto"/>
                          <w:jc w:val="right"/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0.4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F32082" w:rsidRPr="0089031D" w:rsidRDefault="00F32082" w:rsidP="00B3156F">
                        <w:pPr>
                          <w:bidi w:val="0"/>
                          <w:spacing w:line="348" w:lineRule="auto"/>
                          <w:jc w:val="right"/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39,304</w:t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F32082" w:rsidRPr="0089031D" w:rsidRDefault="00F32082" w:rsidP="00B3156F">
                        <w:pPr>
                          <w:bidi w:val="0"/>
                          <w:spacing w:line="348" w:lineRule="auto"/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Africa</w:t>
                        </w:r>
                      </w:p>
                    </w:tc>
                  </w:tr>
                  <w:tr w:rsidR="00F32082" w:rsidRPr="0089031D" w:rsidTr="00B3156F">
                    <w:trPr>
                      <w:jc w:val="center"/>
                    </w:trPr>
                    <w:tc>
                      <w:tcPr>
                        <w:tcW w:w="1208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F32082" w:rsidRPr="0089031D" w:rsidRDefault="00F32082" w:rsidP="00B3156F">
                        <w:pPr>
                          <w:bidi w:val="0"/>
                          <w:spacing w:line="348" w:lineRule="auto"/>
                          <w:jc w:val="right"/>
                          <w:rPr>
                            <w:rFonts w:asciiTheme="majorBidi" w:hAnsiTheme="majorBidi" w:cstheme="majorBidi"/>
                            <w:sz w:val="16"/>
                            <w:szCs w:val="16"/>
                            <w:rtl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Non-defined (</w:t>
                        </w:r>
                        <w:r w:rsidR="0089031D"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44</w:t>
                        </w: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.</w:t>
                        </w:r>
                        <w:r w:rsidR="0089031D"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7</w:t>
                        </w: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F32082" w:rsidRPr="0089031D" w:rsidRDefault="00F32082" w:rsidP="00B3156F">
                        <w:pPr>
                          <w:bidi w:val="0"/>
                          <w:spacing w:line="348" w:lineRule="auto"/>
                          <w:jc w:val="right"/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0.0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F32082" w:rsidRPr="0089031D" w:rsidRDefault="00F32082" w:rsidP="00B3156F">
                        <w:pPr>
                          <w:bidi w:val="0"/>
                          <w:spacing w:line="348" w:lineRule="auto"/>
                          <w:jc w:val="right"/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1,709</w:t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F32082" w:rsidRPr="0089031D" w:rsidRDefault="00F32082" w:rsidP="00B3156F">
                        <w:pPr>
                          <w:bidi w:val="0"/>
                          <w:spacing w:line="348" w:lineRule="auto"/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Extra States</w:t>
                        </w:r>
                      </w:p>
                    </w:tc>
                  </w:tr>
                  <w:tr w:rsidR="008870CC" w:rsidRPr="0089031D" w:rsidTr="00B3156F">
                    <w:trPr>
                      <w:jc w:val="center"/>
                    </w:trPr>
                    <w:tc>
                      <w:tcPr>
                        <w:tcW w:w="1208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shd w:val="clear" w:color="auto" w:fill="F2F2F2" w:themeFill="background1" w:themeFillShade="F2"/>
                        <w:vAlign w:val="center"/>
                      </w:tcPr>
                      <w:p w:rsidR="008870CC" w:rsidRPr="0089031D" w:rsidRDefault="008870CC" w:rsidP="00B3156F">
                        <w:pPr>
                          <w:bidi w:val="0"/>
                          <w:spacing w:line="348" w:lineRule="auto"/>
                          <w:jc w:val="right"/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30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8870CC" w:rsidRPr="0089031D" w:rsidRDefault="008870CC" w:rsidP="00B3156F">
                        <w:pPr>
                          <w:bidi w:val="0"/>
                          <w:spacing w:line="348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</w:rPr>
                          <w:t>100.0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8870CC" w:rsidRPr="0089031D" w:rsidRDefault="008870CC" w:rsidP="00B3156F">
                        <w:pPr>
                          <w:bidi w:val="0"/>
                          <w:spacing w:line="348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</w:rPr>
                          <w:t>8,242,654</w:t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8870CC" w:rsidRPr="0089031D" w:rsidRDefault="008870CC" w:rsidP="00B3156F">
                        <w:pPr>
                          <w:bidi w:val="0"/>
                          <w:spacing w:line="348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</w:rPr>
                          <w:t>Total</w:t>
                        </w:r>
                      </w:p>
                    </w:tc>
                  </w:tr>
                  <w:tr w:rsidR="008870CC" w:rsidRPr="0089031D" w:rsidTr="00B3156F">
                    <w:trPr>
                      <w:jc w:val="center"/>
                    </w:trPr>
                    <w:tc>
                      <w:tcPr>
                        <w:tcW w:w="1208" w:type="dxa"/>
                        <w:tcBorders>
                          <w:top w:val="single" w:sz="2" w:space="0" w:color="auto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F2F2F2" w:themeFill="background1" w:themeFillShade="F2"/>
                        <w:vAlign w:val="center"/>
                      </w:tcPr>
                      <w:p w:rsidR="008870CC" w:rsidRPr="0089031D" w:rsidRDefault="008870CC" w:rsidP="00B3156F">
                        <w:pPr>
                          <w:bidi w:val="0"/>
                          <w:spacing w:line="348" w:lineRule="auto"/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30" w:type="dxa"/>
                        <w:tcBorders>
                          <w:top w:val="single" w:sz="2" w:space="0" w:color="auto"/>
                          <w:left w:val="nil"/>
                          <w:bottom w:val="single" w:sz="12" w:space="0" w:color="auto"/>
                          <w:right w:val="nil"/>
                        </w:tcBorders>
                        <w:vAlign w:val="center"/>
                      </w:tcPr>
                      <w:p w:rsidR="008870CC" w:rsidRPr="0089031D" w:rsidRDefault="008870CC" w:rsidP="00B3156F">
                        <w:pPr>
                          <w:bidi w:val="0"/>
                          <w:spacing w:line="348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1.</w:t>
                        </w:r>
                        <w:r w:rsidR="0089031D" w:rsidRPr="0089031D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2" w:space="0" w:color="auto"/>
                          <w:left w:val="nil"/>
                          <w:bottom w:val="single" w:sz="12" w:space="0" w:color="auto"/>
                          <w:right w:val="nil"/>
                        </w:tcBorders>
                        <w:vAlign w:val="center"/>
                      </w:tcPr>
                      <w:p w:rsidR="008870CC" w:rsidRPr="0089031D" w:rsidRDefault="0089031D" w:rsidP="00B3156F">
                        <w:pPr>
                          <w:bidi w:val="0"/>
                          <w:spacing w:line="348" w:lineRule="auto"/>
                          <w:jc w:val="right"/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159,770</w:t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single" w:sz="2" w:space="0" w:color="auto"/>
                          <w:left w:val="nil"/>
                          <w:bottom w:val="single" w:sz="12" w:space="0" w:color="auto"/>
                          <w:right w:val="nil"/>
                        </w:tcBorders>
                        <w:vAlign w:val="center"/>
                      </w:tcPr>
                      <w:p w:rsidR="008870CC" w:rsidRPr="0089031D" w:rsidRDefault="008870CC" w:rsidP="00B3156F">
                        <w:pPr>
                          <w:bidi w:val="0"/>
                          <w:spacing w:line="348" w:lineRule="auto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89031D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Work permits</w:t>
                        </w:r>
                      </w:p>
                    </w:tc>
                  </w:tr>
                </w:tbl>
                <w:p w:rsidR="008870CC" w:rsidRPr="00FF61F1" w:rsidRDefault="008870CC" w:rsidP="0089031D">
                  <w:pPr>
                    <w:bidi w:val="0"/>
                    <w:jc w:val="center"/>
                    <w:rPr>
                      <w:i/>
                      <w:iCs/>
                      <w:sz w:val="18"/>
                      <w:szCs w:val="18"/>
                    </w:rPr>
                  </w:pPr>
                  <w:r w:rsidRPr="00FF61F1">
                    <w:rPr>
                      <w:i/>
                      <w:iCs/>
                      <w:sz w:val="18"/>
                      <w:szCs w:val="18"/>
                    </w:rPr>
                    <w:t xml:space="preserve">Table made by CAS based on </w:t>
                  </w:r>
                  <w:r>
                    <w:rPr>
                      <w:i/>
                      <w:iCs/>
                      <w:sz w:val="18"/>
                      <w:szCs w:val="18"/>
                    </w:rPr>
                    <w:t xml:space="preserve">the General </w:t>
                  </w:r>
                  <w:r w:rsidRPr="00FF61F1">
                    <w:rPr>
                      <w:i/>
                      <w:iCs/>
                      <w:sz w:val="18"/>
                      <w:szCs w:val="18"/>
                    </w:rPr>
                    <w:t xml:space="preserve">Directorate </w:t>
                  </w:r>
                  <w:r>
                    <w:rPr>
                      <w:i/>
                      <w:iCs/>
                      <w:sz w:val="18"/>
                      <w:szCs w:val="18"/>
                    </w:rPr>
                    <w:t xml:space="preserve">of General Security </w:t>
                  </w:r>
                  <w:r w:rsidRPr="00FF61F1">
                    <w:rPr>
                      <w:rFonts w:eastAsia="Times New Roman"/>
                      <w:i/>
                      <w:iCs/>
                      <w:noProof/>
                      <w:sz w:val="20"/>
                      <w:szCs w:val="20"/>
                    </w:rPr>
                    <w:t>data (</w:t>
                  </w:r>
                  <w:r w:rsidR="0089031D">
                    <w:rPr>
                      <w:rFonts w:eastAsia="Times New Roman"/>
                      <w:i/>
                      <w:iCs/>
                      <w:noProof/>
                      <w:sz w:val="20"/>
                      <w:szCs w:val="20"/>
                    </w:rPr>
                    <w:t>2010</w:t>
                  </w:r>
                  <w:r w:rsidRPr="00FF61F1">
                    <w:rPr>
                      <w:rFonts w:eastAsia="Times New Roman"/>
                      <w:i/>
                      <w:iCs/>
                      <w:noProof/>
                      <w:sz w:val="20"/>
                      <w:szCs w:val="20"/>
                    </w:rPr>
                    <w:t>)</w:t>
                  </w:r>
                </w:p>
                <w:p w:rsidR="008870CC" w:rsidRPr="00AA27CD" w:rsidRDefault="008870CC" w:rsidP="00F86B7E">
                  <w:pPr>
                    <w:bidi w:val="0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sz w:val="22"/>
          <w:szCs w:val="22"/>
          <w:lang w:eastAsia="en-US" w:bidi="ar-SA"/>
        </w:rPr>
        <w:pict>
          <v:shape id="_x0000_s1772" type="#_x0000_t202" style="position:absolute;left:0;text-align:left;margin-left:-3.75pt;margin-top:11.25pt;width:288.6pt;height:256.35pt;z-index:251863040" strokecolor="#002060">
            <v:shadow on="t" opacity=".5" offset="-6pt,-6pt"/>
            <v:textbox style="mso-next-textbox:#_x0000_s1772">
              <w:txbxContent>
                <w:p w:rsidR="008870CC" w:rsidRPr="002161FD" w:rsidRDefault="008870CC" w:rsidP="00A22E0F">
                  <w:pPr>
                    <w:bidi w:val="0"/>
                    <w:jc w:val="center"/>
                    <w:rPr>
                      <w:color w:val="002060"/>
                      <w:sz w:val="10"/>
                      <w:szCs w:val="10"/>
                    </w:rPr>
                  </w:pPr>
                </w:p>
                <w:p w:rsidR="008870CC" w:rsidRPr="002161FD" w:rsidRDefault="008870CC" w:rsidP="0089031D">
                  <w:pPr>
                    <w:bidi w:val="0"/>
                    <w:jc w:val="center"/>
                    <w:rPr>
                      <w:color w:val="002060"/>
                      <w:sz w:val="12"/>
                      <w:szCs w:val="12"/>
                    </w:rPr>
                  </w:pPr>
                  <w:r w:rsidRPr="002161FD">
                    <w:rPr>
                      <w:b/>
                      <w:bCs/>
                      <w:color w:val="002060"/>
                      <w:sz w:val="20"/>
                      <w:szCs w:val="20"/>
                    </w:rPr>
                    <w:t>Graph 10.1 –</w:t>
                  </w:r>
                  <w:r>
                    <w:rPr>
                      <w:b/>
                      <w:bCs/>
                      <w:color w:val="002060"/>
                      <w:sz w:val="20"/>
                      <w:szCs w:val="20"/>
                    </w:rPr>
                    <w:t>Incomings</w:t>
                  </w:r>
                  <w:r w:rsidRPr="002161FD">
                    <w:rPr>
                      <w:rStyle w:val="Strong"/>
                      <w:color w:val="002060"/>
                      <w:sz w:val="20"/>
                      <w:szCs w:val="20"/>
                    </w:rPr>
                    <w:t xml:space="preserve"> by continent. </w:t>
                  </w:r>
                  <w:r w:rsidR="00F6442B">
                    <w:rPr>
                      <w:rStyle w:val="Strong"/>
                      <w:color w:val="002060"/>
                      <w:sz w:val="20"/>
                      <w:szCs w:val="20"/>
                    </w:rPr>
                    <w:t>%</w:t>
                  </w:r>
                  <w:r w:rsidRPr="002161FD">
                    <w:rPr>
                      <w:rStyle w:val="Strong"/>
                      <w:color w:val="002060"/>
                      <w:sz w:val="20"/>
                      <w:szCs w:val="20"/>
                    </w:rPr>
                    <w:t xml:space="preserve"> in </w:t>
                  </w:r>
                  <w:r w:rsidR="0089031D">
                    <w:rPr>
                      <w:rStyle w:val="Strong"/>
                      <w:color w:val="002060"/>
                      <w:sz w:val="20"/>
                      <w:szCs w:val="20"/>
                    </w:rPr>
                    <w:t>2010</w:t>
                  </w:r>
                  <w:r w:rsidRPr="002161FD">
                    <w:rPr>
                      <w:rStyle w:val="Strong"/>
                      <w:color w:val="002060"/>
                      <w:sz w:val="20"/>
                      <w:szCs w:val="20"/>
                    </w:rPr>
                    <w:t xml:space="preserve"> </w:t>
                  </w:r>
                </w:p>
                <w:p w:rsidR="008870CC" w:rsidRPr="002161FD" w:rsidRDefault="005B0957" w:rsidP="005B0957">
                  <w:pPr>
                    <w:bidi w:val="0"/>
                    <w:jc w:val="center"/>
                    <w:rPr>
                      <w:color w:val="002060"/>
                    </w:rPr>
                  </w:pPr>
                  <w:r w:rsidRPr="00B3156F">
                    <w:rPr>
                      <w:noProof/>
                      <w:color w:val="002060"/>
                      <w:sz w:val="16"/>
                      <w:szCs w:val="16"/>
                      <w:lang w:eastAsia="en-US" w:bidi="ar-SA"/>
                    </w:rPr>
                    <w:object w:dxaOrig="4880" w:dyaOrig="305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74.2pt;height:190.65pt" o:ole="">
                        <v:imagedata r:id="rId8" o:title=""/>
                      </v:shape>
                      <o:OLEObject Type="Embed" ProgID="Excel.Sheet.12" ShapeID="_x0000_i1025" DrawAspect="Content" ObjectID="_1443810280" r:id="rId9"/>
                    </w:object>
                  </w:r>
                  <w:r w:rsidR="008870CC" w:rsidRPr="002161FD">
                    <w:rPr>
                      <w:i/>
                      <w:iCs/>
                      <w:color w:val="002060"/>
                      <w:sz w:val="20"/>
                      <w:szCs w:val="20"/>
                    </w:rPr>
                    <w:t xml:space="preserve">Graph made by CAS based on </w:t>
                  </w:r>
                  <w:r w:rsidR="008870CC" w:rsidRPr="002161FD">
                    <w:rPr>
                      <w:i/>
                      <w:iCs/>
                      <w:color w:val="002060"/>
                      <w:sz w:val="18"/>
                      <w:szCs w:val="18"/>
                    </w:rPr>
                    <w:t xml:space="preserve">General Directorate of General Security </w:t>
                  </w:r>
                  <w:r w:rsidR="008870CC" w:rsidRPr="002161FD">
                    <w:rPr>
                      <w:rFonts w:eastAsia="Times New Roman"/>
                      <w:i/>
                      <w:iCs/>
                      <w:noProof/>
                      <w:color w:val="002060"/>
                      <w:sz w:val="20"/>
                      <w:szCs w:val="20"/>
                    </w:rPr>
                    <w:t>data (</w:t>
                  </w:r>
                  <w:r w:rsidR="00B3156F">
                    <w:rPr>
                      <w:rFonts w:eastAsia="Times New Roman"/>
                      <w:i/>
                      <w:iCs/>
                      <w:noProof/>
                      <w:color w:val="002060"/>
                      <w:sz w:val="20"/>
                      <w:szCs w:val="20"/>
                    </w:rPr>
                    <w:t>2010</w:t>
                  </w:r>
                  <w:r w:rsidR="008870CC" w:rsidRPr="002161FD">
                    <w:rPr>
                      <w:rFonts w:eastAsia="Times New Roman"/>
                      <w:i/>
                      <w:iCs/>
                      <w:noProof/>
                      <w:color w:val="002060"/>
                      <w:sz w:val="20"/>
                      <w:szCs w:val="20"/>
                    </w:rPr>
                    <w:t>)</w:t>
                  </w:r>
                </w:p>
              </w:txbxContent>
            </v:textbox>
            <w10:wrap type="square" anchorx="page"/>
          </v:shape>
        </w:pict>
      </w:r>
    </w:p>
    <w:p w:rsidR="008D3E60" w:rsidRPr="00FF61F1" w:rsidRDefault="008D3E60" w:rsidP="00D82847">
      <w:pPr>
        <w:bidi w:val="0"/>
        <w:jc w:val="both"/>
        <w:rPr>
          <w:sz w:val="22"/>
          <w:szCs w:val="22"/>
        </w:rPr>
      </w:pPr>
    </w:p>
    <w:p w:rsidR="008D3E60" w:rsidRPr="00FF61F1" w:rsidRDefault="008D3E60" w:rsidP="008D3E60">
      <w:pPr>
        <w:bidi w:val="0"/>
        <w:jc w:val="both"/>
        <w:rPr>
          <w:sz w:val="22"/>
          <w:szCs w:val="22"/>
        </w:rPr>
      </w:pPr>
    </w:p>
    <w:p w:rsidR="008D3E60" w:rsidRPr="00FF61F1" w:rsidRDefault="008D3E60" w:rsidP="008D3E60">
      <w:pPr>
        <w:bidi w:val="0"/>
        <w:jc w:val="both"/>
        <w:rPr>
          <w:sz w:val="22"/>
          <w:szCs w:val="22"/>
        </w:rPr>
      </w:pPr>
    </w:p>
    <w:p w:rsidR="008D3E60" w:rsidRPr="00FF61F1" w:rsidRDefault="008D3E60" w:rsidP="008D3E60">
      <w:pPr>
        <w:bidi w:val="0"/>
        <w:jc w:val="both"/>
        <w:rPr>
          <w:sz w:val="22"/>
          <w:szCs w:val="22"/>
        </w:rPr>
      </w:pPr>
    </w:p>
    <w:p w:rsidR="008D3E60" w:rsidRPr="00FF61F1" w:rsidRDefault="008D3E60" w:rsidP="008D3E60">
      <w:pPr>
        <w:bidi w:val="0"/>
        <w:jc w:val="both"/>
        <w:rPr>
          <w:sz w:val="22"/>
          <w:szCs w:val="22"/>
        </w:rPr>
      </w:pPr>
    </w:p>
    <w:p w:rsidR="008D3E60" w:rsidRPr="00FF61F1" w:rsidRDefault="008D3E60" w:rsidP="008D3E60">
      <w:pPr>
        <w:bidi w:val="0"/>
        <w:jc w:val="both"/>
        <w:rPr>
          <w:sz w:val="22"/>
          <w:szCs w:val="22"/>
        </w:rPr>
      </w:pPr>
    </w:p>
    <w:p w:rsidR="008D3E60" w:rsidRPr="00FF61F1" w:rsidRDefault="008D3E60" w:rsidP="008D3E60">
      <w:pPr>
        <w:bidi w:val="0"/>
        <w:jc w:val="both"/>
        <w:rPr>
          <w:sz w:val="22"/>
          <w:szCs w:val="22"/>
        </w:rPr>
      </w:pPr>
    </w:p>
    <w:p w:rsidR="008D3E60" w:rsidRPr="00FF61F1" w:rsidRDefault="008D3E60" w:rsidP="008D3E60">
      <w:pPr>
        <w:bidi w:val="0"/>
        <w:jc w:val="both"/>
        <w:rPr>
          <w:sz w:val="22"/>
          <w:szCs w:val="22"/>
        </w:rPr>
      </w:pPr>
    </w:p>
    <w:p w:rsidR="008D3E60" w:rsidRPr="00FF61F1" w:rsidRDefault="008D3E60" w:rsidP="008D3E60">
      <w:pPr>
        <w:bidi w:val="0"/>
        <w:jc w:val="both"/>
        <w:rPr>
          <w:sz w:val="22"/>
          <w:szCs w:val="22"/>
        </w:rPr>
      </w:pPr>
    </w:p>
    <w:p w:rsidR="008D3E60" w:rsidRPr="00FF61F1" w:rsidRDefault="008D3E60" w:rsidP="008D3E60">
      <w:pPr>
        <w:bidi w:val="0"/>
        <w:jc w:val="both"/>
        <w:rPr>
          <w:sz w:val="22"/>
          <w:szCs w:val="22"/>
        </w:rPr>
      </w:pPr>
    </w:p>
    <w:p w:rsidR="008D3E60" w:rsidRPr="00FF61F1" w:rsidRDefault="008D3E60" w:rsidP="008D3E60">
      <w:pPr>
        <w:bidi w:val="0"/>
        <w:jc w:val="both"/>
        <w:rPr>
          <w:sz w:val="22"/>
          <w:szCs w:val="22"/>
        </w:rPr>
      </w:pPr>
    </w:p>
    <w:p w:rsidR="008D3E60" w:rsidRPr="00FF61F1" w:rsidRDefault="008D3E60" w:rsidP="008D3E60">
      <w:pPr>
        <w:bidi w:val="0"/>
        <w:jc w:val="both"/>
        <w:rPr>
          <w:sz w:val="22"/>
          <w:szCs w:val="22"/>
        </w:rPr>
      </w:pPr>
    </w:p>
    <w:p w:rsidR="008D3E60" w:rsidRPr="00FF61F1" w:rsidRDefault="008D3E60" w:rsidP="008D3E60">
      <w:pPr>
        <w:bidi w:val="0"/>
        <w:jc w:val="both"/>
        <w:rPr>
          <w:sz w:val="22"/>
          <w:szCs w:val="22"/>
        </w:rPr>
      </w:pPr>
    </w:p>
    <w:p w:rsidR="008D3E60" w:rsidRPr="00FF61F1" w:rsidRDefault="008D3E60" w:rsidP="008D3E60">
      <w:pPr>
        <w:bidi w:val="0"/>
        <w:jc w:val="both"/>
        <w:rPr>
          <w:sz w:val="22"/>
          <w:szCs w:val="22"/>
        </w:rPr>
      </w:pPr>
    </w:p>
    <w:p w:rsidR="008D3E60" w:rsidRDefault="008D3E60" w:rsidP="008D3E60">
      <w:pPr>
        <w:bidi w:val="0"/>
        <w:jc w:val="both"/>
        <w:rPr>
          <w:sz w:val="22"/>
          <w:szCs w:val="22"/>
        </w:rPr>
      </w:pPr>
    </w:p>
    <w:p w:rsidR="00927549" w:rsidRDefault="00927549" w:rsidP="00927549">
      <w:pPr>
        <w:bidi w:val="0"/>
        <w:jc w:val="both"/>
        <w:rPr>
          <w:sz w:val="22"/>
          <w:szCs w:val="22"/>
        </w:rPr>
      </w:pPr>
    </w:p>
    <w:p w:rsidR="00927549" w:rsidRDefault="00927549" w:rsidP="00927549">
      <w:pPr>
        <w:bidi w:val="0"/>
        <w:jc w:val="both"/>
        <w:rPr>
          <w:sz w:val="22"/>
          <w:szCs w:val="22"/>
        </w:rPr>
      </w:pPr>
    </w:p>
    <w:p w:rsidR="00927549" w:rsidRDefault="00927549" w:rsidP="00927549">
      <w:pPr>
        <w:bidi w:val="0"/>
        <w:jc w:val="both"/>
        <w:rPr>
          <w:sz w:val="22"/>
          <w:szCs w:val="22"/>
        </w:rPr>
      </w:pPr>
    </w:p>
    <w:p w:rsidR="00927549" w:rsidRPr="00FF61F1" w:rsidRDefault="00927549" w:rsidP="00927549">
      <w:pPr>
        <w:bidi w:val="0"/>
        <w:jc w:val="both"/>
        <w:rPr>
          <w:sz w:val="22"/>
          <w:szCs w:val="22"/>
        </w:rPr>
      </w:pPr>
    </w:p>
    <w:p w:rsidR="008D3E60" w:rsidRPr="00FF61F1" w:rsidRDefault="008D3E60" w:rsidP="008D3E60">
      <w:pPr>
        <w:bidi w:val="0"/>
        <w:jc w:val="both"/>
        <w:rPr>
          <w:sz w:val="22"/>
          <w:szCs w:val="22"/>
        </w:rPr>
      </w:pPr>
    </w:p>
    <w:p w:rsidR="008D3E60" w:rsidRPr="00FF61F1" w:rsidRDefault="008D3E60" w:rsidP="008D3E60">
      <w:pPr>
        <w:bidi w:val="0"/>
        <w:jc w:val="both"/>
        <w:rPr>
          <w:sz w:val="22"/>
          <w:szCs w:val="22"/>
        </w:rPr>
      </w:pP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5B0957">
      <w:pPr>
        <w:bidi w:val="0"/>
        <w:jc w:val="both"/>
        <w:rPr>
          <w:sz w:val="22"/>
          <w:szCs w:val="22"/>
        </w:rPr>
      </w:pPr>
      <w:r w:rsidRPr="00FF61F1">
        <w:rPr>
          <w:sz w:val="22"/>
          <w:szCs w:val="22"/>
        </w:rPr>
        <w:lastRenderedPageBreak/>
        <w:t>Although departures do not constitute a part of tourism supply side – occupancy statistics, it is worthy to draw a graph</w:t>
      </w:r>
      <w:r w:rsidR="00FC3E83">
        <w:rPr>
          <w:sz w:val="22"/>
          <w:szCs w:val="22"/>
        </w:rPr>
        <w:t xml:space="preserve"> regarding </w:t>
      </w:r>
      <w:r w:rsidR="00E268B7">
        <w:rPr>
          <w:sz w:val="22"/>
          <w:szCs w:val="22"/>
        </w:rPr>
        <w:t>departures</w:t>
      </w:r>
      <w:r w:rsidRPr="00FF61F1">
        <w:rPr>
          <w:sz w:val="22"/>
          <w:szCs w:val="22"/>
        </w:rPr>
        <w:t xml:space="preserve"> from Lebanon in </w:t>
      </w:r>
      <w:r w:rsidR="005B0957">
        <w:rPr>
          <w:sz w:val="22"/>
          <w:szCs w:val="22"/>
        </w:rPr>
        <w:t>2010</w:t>
      </w:r>
      <w:r w:rsidRPr="00FF61F1">
        <w:rPr>
          <w:sz w:val="22"/>
          <w:szCs w:val="22"/>
        </w:rPr>
        <w:t>.</w:t>
      </w:r>
    </w:p>
    <w:p w:rsidR="008D3E60" w:rsidRPr="00FF61F1" w:rsidRDefault="008D3E60" w:rsidP="008D3E60">
      <w:pPr>
        <w:bidi w:val="0"/>
        <w:jc w:val="both"/>
      </w:pPr>
    </w:p>
    <w:p w:rsidR="008D3E60" w:rsidRPr="00FF61F1" w:rsidRDefault="00336EB4" w:rsidP="008D3E60">
      <w:pPr>
        <w:bidi w:val="0"/>
        <w:jc w:val="both"/>
      </w:pPr>
      <w:r>
        <w:rPr>
          <w:noProof/>
          <w:lang w:eastAsia="en-US" w:bidi="ar-SA"/>
        </w:rPr>
        <w:pict>
          <v:shape id="_x0000_s1762" type="#_x0000_t202" style="position:absolute;left:0;text-align:left;margin-left:-1.5pt;margin-top:1.15pt;width:237.4pt;height:286.65pt;z-index:251855872" strokecolor="#002060">
            <v:shadow on="t" opacity=".5" offset="-6pt,-6pt"/>
            <v:textbox style="mso-next-textbox:#_x0000_s1762">
              <w:txbxContent>
                <w:p w:rsidR="008870CC" w:rsidRPr="00795364" w:rsidRDefault="008870CC" w:rsidP="008D3E60">
                  <w:pPr>
                    <w:bidi w:val="0"/>
                    <w:jc w:val="center"/>
                    <w:rPr>
                      <w:color w:val="000000" w:themeColor="text1"/>
                      <w:sz w:val="10"/>
                      <w:szCs w:val="10"/>
                    </w:rPr>
                  </w:pPr>
                </w:p>
                <w:p w:rsidR="008870CC" w:rsidRPr="00795364" w:rsidRDefault="008870CC" w:rsidP="00993CA2">
                  <w:pPr>
                    <w:bidi w:val="0"/>
                    <w:jc w:val="center"/>
                    <w:rPr>
                      <w:rStyle w:val="Strong"/>
                      <w:color w:val="002060"/>
                      <w:sz w:val="20"/>
                      <w:szCs w:val="20"/>
                    </w:rPr>
                  </w:pPr>
                  <w:r w:rsidRPr="00795364">
                    <w:rPr>
                      <w:b/>
                      <w:bCs/>
                      <w:color w:val="002060"/>
                      <w:sz w:val="20"/>
                      <w:szCs w:val="20"/>
                    </w:rPr>
                    <w:t>Graph 10.2 –</w:t>
                  </w:r>
                  <w:r w:rsidRPr="00795364">
                    <w:rPr>
                      <w:rStyle w:val="Strong"/>
                      <w:color w:val="002060"/>
                      <w:sz w:val="20"/>
                      <w:szCs w:val="20"/>
                    </w:rPr>
                    <w:t xml:space="preserve"> Outgoings by continent. </w:t>
                  </w:r>
                  <w:r w:rsidR="009F1D46">
                    <w:rPr>
                      <w:rStyle w:val="Strong"/>
                      <w:color w:val="002060"/>
                      <w:sz w:val="20"/>
                      <w:szCs w:val="20"/>
                    </w:rPr>
                    <w:t>%</w:t>
                  </w:r>
                  <w:r w:rsidRPr="00795364">
                    <w:rPr>
                      <w:rStyle w:val="Strong"/>
                      <w:color w:val="002060"/>
                      <w:sz w:val="20"/>
                      <w:szCs w:val="20"/>
                    </w:rPr>
                    <w:t xml:space="preserve"> in </w:t>
                  </w:r>
                  <w:r w:rsidR="00993CA2">
                    <w:rPr>
                      <w:rStyle w:val="Strong"/>
                      <w:color w:val="002060"/>
                      <w:sz w:val="20"/>
                      <w:szCs w:val="20"/>
                    </w:rPr>
                    <w:t>2010</w:t>
                  </w:r>
                </w:p>
                <w:p w:rsidR="008870CC" w:rsidRPr="00795364" w:rsidRDefault="008870CC" w:rsidP="00993CA2">
                  <w:pPr>
                    <w:bidi w:val="0"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795364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D9655E" w:rsidRPr="00DF5BBF">
                    <w:rPr>
                      <w:b/>
                      <w:bCs/>
                      <w:noProof/>
                      <w:color w:val="000000" w:themeColor="text1"/>
                      <w:sz w:val="20"/>
                      <w:szCs w:val="20"/>
                      <w:lang w:eastAsia="en-US" w:bidi="ar-SA"/>
                    </w:rPr>
                    <w:object w:dxaOrig="4759" w:dyaOrig="4971">
                      <v:shape id="_x0000_i1026" type="#_x0000_t75" style="width:221.2pt;height:224.65pt" o:ole="">
                        <v:imagedata r:id="rId10" o:title=""/>
                      </v:shape>
                      <o:OLEObject Type="Embed" ProgID="Excel.Sheet.12" ShapeID="_x0000_i1026" DrawAspect="Content" ObjectID="_1443810281" r:id="rId11"/>
                    </w:object>
                  </w:r>
                </w:p>
                <w:p w:rsidR="008870CC" w:rsidRPr="00795364" w:rsidRDefault="008870CC" w:rsidP="00993CA2">
                  <w:pPr>
                    <w:bidi w:val="0"/>
                    <w:jc w:val="center"/>
                    <w:rPr>
                      <w:i/>
                      <w:iCs/>
                      <w:color w:val="002060"/>
                      <w:sz w:val="20"/>
                      <w:szCs w:val="20"/>
                    </w:rPr>
                  </w:pPr>
                  <w:r w:rsidRPr="00795364">
                    <w:rPr>
                      <w:i/>
                      <w:iCs/>
                      <w:color w:val="002060"/>
                      <w:sz w:val="20"/>
                      <w:szCs w:val="20"/>
                    </w:rPr>
                    <w:t xml:space="preserve">Graph made by CAS based on </w:t>
                  </w:r>
                  <w:r w:rsidRPr="00795364">
                    <w:rPr>
                      <w:rFonts w:eastAsia="Times New Roman"/>
                      <w:i/>
                      <w:iCs/>
                      <w:noProof/>
                      <w:color w:val="002060"/>
                      <w:sz w:val="20"/>
                      <w:szCs w:val="20"/>
                    </w:rPr>
                    <w:t>General Directorate of General Security data (</w:t>
                  </w:r>
                  <w:r w:rsidR="00993CA2">
                    <w:rPr>
                      <w:rFonts w:eastAsia="Times New Roman"/>
                      <w:i/>
                      <w:iCs/>
                      <w:noProof/>
                      <w:color w:val="002060"/>
                      <w:sz w:val="20"/>
                      <w:szCs w:val="20"/>
                    </w:rPr>
                    <w:t>2010</w:t>
                  </w:r>
                  <w:r w:rsidRPr="00795364">
                    <w:rPr>
                      <w:rFonts w:eastAsia="Times New Roman"/>
                      <w:i/>
                      <w:iCs/>
                      <w:noProof/>
                      <w:color w:val="002060"/>
                      <w:sz w:val="20"/>
                      <w:szCs w:val="20"/>
                    </w:rPr>
                    <w:t>)</w:t>
                  </w:r>
                </w:p>
                <w:p w:rsidR="008870CC" w:rsidRPr="00795364" w:rsidRDefault="008870CC" w:rsidP="008D3E60">
                  <w:pPr>
                    <w:bidi w:val="0"/>
                    <w:jc w:val="center"/>
                    <w:rPr>
                      <w:color w:val="000000" w:themeColor="text1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eastAsia="en-US" w:bidi="ar-SA"/>
        </w:rPr>
        <w:pict>
          <v:shape id="_x0000_s1773" type="#_x0000_t202" style="position:absolute;left:0;text-align:left;margin-left:247.9pt;margin-top:11.35pt;width:243.55pt;height:273.25pt;z-index:251864064" stroked="f">
            <v:textbox style="mso-next-textbox:#_x0000_s1773">
              <w:txbxContent>
                <w:p w:rsidR="008870CC" w:rsidRPr="005B0957" w:rsidRDefault="008870CC" w:rsidP="00DA7139">
                  <w:pPr>
                    <w:bidi w:val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5B0957">
                    <w:rPr>
                      <w:b/>
                      <w:bCs/>
                      <w:sz w:val="22"/>
                      <w:szCs w:val="22"/>
                    </w:rPr>
                    <w:t>Table 10.2 – Outgoings</w:t>
                  </w:r>
                </w:p>
                <w:tbl>
                  <w:tblPr>
                    <w:tblStyle w:val="TableGrid"/>
                    <w:bidiVisual/>
                    <w:tblW w:w="4681" w:type="dxa"/>
                    <w:jc w:val="center"/>
                    <w:tblInd w:w="10" w:type="dxa"/>
                    <w:tblLook w:val="04A0"/>
                  </w:tblPr>
                  <w:tblGrid>
                    <w:gridCol w:w="1423"/>
                    <w:gridCol w:w="1107"/>
                    <w:gridCol w:w="1016"/>
                    <w:gridCol w:w="1135"/>
                  </w:tblGrid>
                  <w:tr w:rsidR="004C7AD3" w:rsidRPr="00A62818" w:rsidTr="004834C5">
                    <w:trPr>
                      <w:jc w:val="center"/>
                    </w:trPr>
                    <w:tc>
                      <w:tcPr>
                        <w:tcW w:w="4681" w:type="dxa"/>
                        <w:gridSpan w:val="4"/>
                        <w:tcBorders>
                          <w:top w:val="single" w:sz="12" w:space="0" w:color="auto"/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4C7AD3" w:rsidRDefault="005B0957" w:rsidP="00D9655E">
                        <w:pPr>
                          <w:bidi w:val="0"/>
                          <w:spacing w:line="336" w:lineRule="auto"/>
                          <w:jc w:val="center"/>
                          <w:rPr>
                            <w:b/>
                            <w:bCs/>
                            <w:sz w:val="19"/>
                            <w:szCs w:val="19"/>
                          </w:rPr>
                        </w:pPr>
                        <w:r>
                          <w:rPr>
                            <w:b/>
                            <w:bCs/>
                            <w:sz w:val="19"/>
                            <w:szCs w:val="19"/>
                          </w:rPr>
                          <w:t>2010</w:t>
                        </w:r>
                      </w:p>
                    </w:tc>
                  </w:tr>
                  <w:tr w:rsidR="008870CC" w:rsidRPr="00A62818" w:rsidTr="005B0957">
                    <w:trPr>
                      <w:jc w:val="center"/>
                    </w:trPr>
                    <w:tc>
                      <w:tcPr>
                        <w:tcW w:w="1423" w:type="dxa"/>
                        <w:tcBorders>
                          <w:top w:val="single" w:sz="12" w:space="0" w:color="auto"/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8870CC" w:rsidRPr="00A62818" w:rsidRDefault="008870CC" w:rsidP="00D9655E">
                        <w:pPr>
                          <w:bidi w:val="0"/>
                          <w:spacing w:line="336" w:lineRule="auto"/>
                          <w:jc w:val="right"/>
                          <w:rPr>
                            <w:b/>
                            <w:bCs/>
                            <w:sz w:val="19"/>
                            <w:szCs w:val="19"/>
                            <w:rtl/>
                          </w:rPr>
                        </w:pPr>
                        <w:r w:rsidRPr="00A62818">
                          <w:rPr>
                            <w:b/>
                            <w:bCs/>
                            <w:sz w:val="19"/>
                            <w:szCs w:val="19"/>
                          </w:rPr>
                          <w:t>Top country</w:t>
                        </w:r>
                      </w:p>
                    </w:tc>
                    <w:tc>
                      <w:tcPr>
                        <w:tcW w:w="3258" w:type="dxa"/>
                        <w:gridSpan w:val="3"/>
                        <w:tcBorders>
                          <w:top w:val="single" w:sz="12" w:space="0" w:color="auto"/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8870CC" w:rsidRPr="00A62818" w:rsidRDefault="008870CC" w:rsidP="00D9655E">
                        <w:pPr>
                          <w:bidi w:val="0"/>
                          <w:spacing w:line="336" w:lineRule="auto"/>
                          <w:jc w:val="center"/>
                          <w:rPr>
                            <w:b/>
                            <w:bCs/>
                            <w:sz w:val="19"/>
                            <w:szCs w:val="19"/>
                            <w:rtl/>
                          </w:rPr>
                        </w:pPr>
                        <w:r>
                          <w:rPr>
                            <w:b/>
                            <w:bCs/>
                            <w:sz w:val="19"/>
                            <w:szCs w:val="19"/>
                          </w:rPr>
                          <w:t>Outgoings by continent</w:t>
                        </w:r>
                      </w:p>
                    </w:tc>
                  </w:tr>
                  <w:tr w:rsidR="008870CC" w:rsidRPr="00A62818" w:rsidTr="005B0957">
                    <w:trPr>
                      <w:jc w:val="center"/>
                    </w:trPr>
                    <w:tc>
                      <w:tcPr>
                        <w:tcW w:w="1423" w:type="dxa"/>
                        <w:tcBorders>
                          <w:top w:val="single" w:sz="12" w:space="0" w:color="auto"/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8870CC" w:rsidRPr="00A62818" w:rsidRDefault="00F6442B" w:rsidP="00D9655E">
                        <w:pPr>
                          <w:bidi w:val="0"/>
                          <w:spacing w:line="336" w:lineRule="auto"/>
                          <w:jc w:val="right"/>
                          <w:rPr>
                            <w:b/>
                            <w:bCs/>
                            <w:sz w:val="19"/>
                            <w:szCs w:val="19"/>
                            <w:rtl/>
                          </w:rPr>
                        </w:pPr>
                        <w:r>
                          <w:rPr>
                            <w:b/>
                            <w:bCs/>
                            <w:sz w:val="19"/>
                            <w:szCs w:val="19"/>
                          </w:rPr>
                          <w:t>%</w:t>
                        </w:r>
                      </w:p>
                    </w:tc>
                    <w:tc>
                      <w:tcPr>
                        <w:tcW w:w="1107" w:type="dxa"/>
                        <w:tcBorders>
                          <w:top w:val="single" w:sz="12" w:space="0" w:color="auto"/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8870CC" w:rsidRPr="00A62818" w:rsidRDefault="00F6442B" w:rsidP="00D9655E">
                        <w:pPr>
                          <w:bidi w:val="0"/>
                          <w:spacing w:line="336" w:lineRule="auto"/>
                          <w:jc w:val="right"/>
                          <w:rPr>
                            <w:b/>
                            <w:bCs/>
                            <w:sz w:val="19"/>
                            <w:szCs w:val="19"/>
                            <w:rtl/>
                          </w:rPr>
                        </w:pPr>
                        <w:r>
                          <w:rPr>
                            <w:b/>
                            <w:bCs/>
                            <w:sz w:val="19"/>
                            <w:szCs w:val="19"/>
                          </w:rPr>
                          <w:t>%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12" w:space="0" w:color="auto"/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8870CC" w:rsidRPr="00A62818" w:rsidRDefault="008870CC" w:rsidP="00D9655E">
                        <w:pPr>
                          <w:bidi w:val="0"/>
                          <w:spacing w:line="336" w:lineRule="auto"/>
                          <w:jc w:val="right"/>
                          <w:rPr>
                            <w:b/>
                            <w:bCs/>
                            <w:sz w:val="19"/>
                            <w:szCs w:val="19"/>
                            <w:rtl/>
                          </w:rPr>
                        </w:pPr>
                        <w:r w:rsidRPr="00A62818">
                          <w:rPr>
                            <w:b/>
                            <w:bCs/>
                            <w:sz w:val="19"/>
                            <w:szCs w:val="19"/>
                          </w:rPr>
                          <w:t>Number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12" w:space="0" w:color="auto"/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8870CC" w:rsidRPr="00A62818" w:rsidRDefault="008870CC" w:rsidP="00D9655E">
                        <w:pPr>
                          <w:bidi w:val="0"/>
                          <w:spacing w:line="336" w:lineRule="auto"/>
                          <w:rPr>
                            <w:b/>
                            <w:bCs/>
                            <w:sz w:val="19"/>
                            <w:szCs w:val="19"/>
                            <w:rtl/>
                          </w:rPr>
                        </w:pPr>
                        <w:r w:rsidRPr="00A62818">
                          <w:rPr>
                            <w:b/>
                            <w:bCs/>
                            <w:sz w:val="19"/>
                            <w:szCs w:val="19"/>
                          </w:rPr>
                          <w:t>Continent</w:t>
                        </w:r>
                      </w:p>
                    </w:tc>
                  </w:tr>
                  <w:tr w:rsidR="00993CA2" w:rsidRPr="00A62818" w:rsidTr="005B0957">
                    <w:trPr>
                      <w:jc w:val="center"/>
                    </w:trPr>
                    <w:tc>
                      <w:tcPr>
                        <w:tcW w:w="1423" w:type="dxa"/>
                        <w:tcBorders>
                          <w:top w:val="single" w:sz="1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993CA2" w:rsidRPr="00A62818" w:rsidRDefault="00993CA2" w:rsidP="00D9655E">
                        <w:pPr>
                          <w:bidi w:val="0"/>
                          <w:spacing w:line="336" w:lineRule="auto"/>
                          <w:jc w:val="right"/>
                          <w:rPr>
                            <w:sz w:val="19"/>
                            <w:szCs w:val="19"/>
                            <w:rtl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Syria</w:t>
                        </w:r>
                        <w:r w:rsidRPr="00A62818">
                          <w:rPr>
                            <w:sz w:val="19"/>
                            <w:szCs w:val="19"/>
                          </w:rPr>
                          <w:t xml:space="preserve"> (</w:t>
                        </w:r>
                        <w:r>
                          <w:rPr>
                            <w:sz w:val="19"/>
                            <w:szCs w:val="19"/>
                          </w:rPr>
                          <w:t>44.9</w:t>
                        </w:r>
                        <w:r w:rsidRPr="00A62818">
                          <w:rPr>
                            <w:sz w:val="19"/>
                            <w:szCs w:val="19"/>
                          </w:rPr>
                          <w:t>)</w:t>
                        </w:r>
                      </w:p>
                    </w:tc>
                    <w:tc>
                      <w:tcPr>
                        <w:tcW w:w="1107" w:type="dxa"/>
                        <w:tcBorders>
                          <w:top w:val="single" w:sz="1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993CA2" w:rsidRDefault="00993CA2" w:rsidP="00D9655E">
                        <w:pPr>
                          <w:bidi w:val="0"/>
                          <w:spacing w:line="336" w:lineRule="auto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86.7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1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993CA2" w:rsidRDefault="00993CA2" w:rsidP="00D9655E">
                        <w:pPr>
                          <w:bidi w:val="0"/>
                          <w:spacing w:line="336" w:lineRule="auto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8,219,805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1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993CA2" w:rsidRDefault="00993CA2" w:rsidP="00D9655E">
                        <w:pPr>
                          <w:bidi w:val="0"/>
                          <w:spacing w:line="336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Arab countries</w:t>
                        </w:r>
                      </w:p>
                    </w:tc>
                  </w:tr>
                  <w:tr w:rsidR="00993CA2" w:rsidRPr="00A62818" w:rsidTr="005B0957">
                    <w:trPr>
                      <w:jc w:val="center"/>
                    </w:trPr>
                    <w:tc>
                      <w:tcPr>
                        <w:tcW w:w="1423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993CA2" w:rsidRPr="00A62818" w:rsidRDefault="00D9655E" w:rsidP="00D9655E">
                        <w:pPr>
                          <w:bidi w:val="0"/>
                          <w:spacing w:line="336" w:lineRule="auto"/>
                          <w:jc w:val="right"/>
                          <w:rPr>
                            <w:sz w:val="19"/>
                            <w:szCs w:val="19"/>
                            <w:rtl/>
                          </w:rPr>
                        </w:pPr>
                        <w:r w:rsidRPr="00A62818">
                          <w:rPr>
                            <w:sz w:val="19"/>
                            <w:szCs w:val="19"/>
                          </w:rPr>
                          <w:t>Australia (</w:t>
                        </w:r>
                        <w:r>
                          <w:rPr>
                            <w:sz w:val="19"/>
                            <w:szCs w:val="19"/>
                          </w:rPr>
                          <w:t>96.2</w:t>
                        </w:r>
                        <w:r w:rsidRPr="00A62818">
                          <w:rPr>
                            <w:sz w:val="19"/>
                            <w:szCs w:val="19"/>
                          </w:rPr>
                          <w:t>)</w:t>
                        </w:r>
                      </w:p>
                    </w:tc>
                    <w:tc>
                      <w:tcPr>
                        <w:tcW w:w="1107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993CA2" w:rsidRDefault="00993CA2" w:rsidP="00D9655E">
                        <w:pPr>
                          <w:bidi w:val="0"/>
                          <w:spacing w:line="336" w:lineRule="auto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5.8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993CA2" w:rsidRDefault="00993CA2" w:rsidP="00D9655E">
                        <w:pPr>
                          <w:bidi w:val="0"/>
                          <w:spacing w:line="336" w:lineRule="auto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549,179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993CA2" w:rsidRDefault="00993CA2" w:rsidP="00D9655E">
                        <w:pPr>
                          <w:bidi w:val="0"/>
                          <w:spacing w:line="336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Oceania</w:t>
                        </w:r>
                      </w:p>
                    </w:tc>
                  </w:tr>
                  <w:tr w:rsidR="00993CA2" w:rsidRPr="00A62818" w:rsidTr="005B0957">
                    <w:trPr>
                      <w:jc w:val="center"/>
                    </w:trPr>
                    <w:tc>
                      <w:tcPr>
                        <w:tcW w:w="1423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993CA2" w:rsidRPr="00A62818" w:rsidRDefault="00D9655E" w:rsidP="00D9655E">
                        <w:pPr>
                          <w:bidi w:val="0"/>
                          <w:spacing w:line="336" w:lineRule="auto"/>
                          <w:jc w:val="right"/>
                          <w:rPr>
                            <w:sz w:val="19"/>
                            <w:szCs w:val="19"/>
                            <w:rtl/>
                          </w:rPr>
                        </w:pPr>
                        <w:r w:rsidRPr="00A62818">
                          <w:rPr>
                            <w:sz w:val="19"/>
                            <w:szCs w:val="19"/>
                          </w:rPr>
                          <w:t>United States (</w:t>
                        </w:r>
                        <w:r>
                          <w:rPr>
                            <w:sz w:val="19"/>
                            <w:szCs w:val="19"/>
                          </w:rPr>
                          <w:t>57.6</w:t>
                        </w:r>
                        <w:r w:rsidRPr="00A62818">
                          <w:rPr>
                            <w:sz w:val="19"/>
                            <w:szCs w:val="19"/>
                          </w:rPr>
                          <w:t>)</w:t>
                        </w:r>
                      </w:p>
                    </w:tc>
                    <w:tc>
                      <w:tcPr>
                        <w:tcW w:w="1107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993CA2" w:rsidRDefault="00993CA2" w:rsidP="00D9655E">
                        <w:pPr>
                          <w:bidi w:val="0"/>
                          <w:spacing w:line="336" w:lineRule="auto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3.8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993CA2" w:rsidRDefault="00993CA2" w:rsidP="00D9655E">
                        <w:pPr>
                          <w:bidi w:val="0"/>
                          <w:spacing w:line="336" w:lineRule="auto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355,961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993CA2" w:rsidRDefault="00993CA2" w:rsidP="00D9655E">
                        <w:pPr>
                          <w:bidi w:val="0"/>
                          <w:spacing w:line="336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America</w:t>
                        </w:r>
                      </w:p>
                    </w:tc>
                  </w:tr>
                  <w:tr w:rsidR="00993CA2" w:rsidRPr="00A62818" w:rsidTr="005B0957">
                    <w:trPr>
                      <w:jc w:val="center"/>
                    </w:trPr>
                    <w:tc>
                      <w:tcPr>
                        <w:tcW w:w="1423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993CA2" w:rsidRPr="00A62818" w:rsidRDefault="00D9655E" w:rsidP="00D9655E">
                        <w:pPr>
                          <w:bidi w:val="0"/>
                          <w:spacing w:line="336" w:lineRule="auto"/>
                          <w:jc w:val="right"/>
                          <w:rPr>
                            <w:sz w:val="19"/>
                            <w:szCs w:val="19"/>
                            <w:rtl/>
                          </w:rPr>
                        </w:pPr>
                        <w:r w:rsidRPr="00A62818">
                          <w:rPr>
                            <w:sz w:val="19"/>
                            <w:szCs w:val="19"/>
                          </w:rPr>
                          <w:t>Iran ()</w:t>
                        </w:r>
                      </w:p>
                    </w:tc>
                    <w:tc>
                      <w:tcPr>
                        <w:tcW w:w="1107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993CA2" w:rsidRDefault="00993CA2" w:rsidP="00D9655E">
                        <w:pPr>
                          <w:bidi w:val="0"/>
                          <w:spacing w:line="336" w:lineRule="auto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2.6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993CA2" w:rsidRDefault="00993CA2" w:rsidP="00D9655E">
                        <w:pPr>
                          <w:bidi w:val="0"/>
                          <w:spacing w:line="336" w:lineRule="auto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249,725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993CA2" w:rsidRDefault="00993CA2" w:rsidP="00D9655E">
                        <w:pPr>
                          <w:bidi w:val="0"/>
                          <w:spacing w:line="336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Asia</w:t>
                        </w:r>
                      </w:p>
                    </w:tc>
                  </w:tr>
                  <w:tr w:rsidR="00993CA2" w:rsidRPr="00A62818" w:rsidTr="005B0957">
                    <w:trPr>
                      <w:jc w:val="center"/>
                    </w:trPr>
                    <w:tc>
                      <w:tcPr>
                        <w:tcW w:w="1423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993CA2" w:rsidRPr="00A62818" w:rsidRDefault="00D9655E" w:rsidP="00D9655E">
                        <w:pPr>
                          <w:bidi w:val="0"/>
                          <w:spacing w:line="336" w:lineRule="auto"/>
                          <w:jc w:val="right"/>
                          <w:rPr>
                            <w:sz w:val="19"/>
                            <w:szCs w:val="19"/>
                            <w:rtl/>
                          </w:rPr>
                        </w:pPr>
                        <w:r w:rsidRPr="00A62818">
                          <w:rPr>
                            <w:sz w:val="19"/>
                            <w:szCs w:val="19"/>
                          </w:rPr>
                          <w:t>Ethiopia (</w:t>
                        </w:r>
                        <w:r>
                          <w:rPr>
                            <w:sz w:val="19"/>
                            <w:szCs w:val="19"/>
                          </w:rPr>
                          <w:t>52.4</w:t>
                        </w:r>
                        <w:r w:rsidRPr="00A62818">
                          <w:rPr>
                            <w:sz w:val="19"/>
                            <w:szCs w:val="19"/>
                          </w:rPr>
                          <w:t>)</w:t>
                        </w:r>
                      </w:p>
                    </w:tc>
                    <w:tc>
                      <w:tcPr>
                        <w:tcW w:w="1107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993CA2" w:rsidRDefault="00993CA2" w:rsidP="00D9655E">
                        <w:pPr>
                          <w:bidi w:val="0"/>
                          <w:spacing w:line="336" w:lineRule="auto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0.6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993CA2" w:rsidRDefault="00993CA2" w:rsidP="00D9655E">
                        <w:pPr>
                          <w:bidi w:val="0"/>
                          <w:spacing w:line="336" w:lineRule="auto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60,961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993CA2" w:rsidRDefault="00993CA2" w:rsidP="00D9655E">
                        <w:pPr>
                          <w:bidi w:val="0"/>
                          <w:spacing w:line="336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Africa</w:t>
                        </w:r>
                      </w:p>
                    </w:tc>
                  </w:tr>
                  <w:tr w:rsidR="00993CA2" w:rsidRPr="00A62818" w:rsidTr="005B0957">
                    <w:trPr>
                      <w:jc w:val="center"/>
                    </w:trPr>
                    <w:tc>
                      <w:tcPr>
                        <w:tcW w:w="1423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993CA2" w:rsidRPr="00A62818" w:rsidRDefault="00D9655E" w:rsidP="00D9655E">
                        <w:pPr>
                          <w:bidi w:val="0"/>
                          <w:spacing w:line="336" w:lineRule="auto"/>
                          <w:jc w:val="right"/>
                          <w:rPr>
                            <w:sz w:val="19"/>
                            <w:szCs w:val="19"/>
                            <w:rtl/>
                          </w:rPr>
                        </w:pPr>
                        <w:r w:rsidRPr="00A62818">
                          <w:rPr>
                            <w:sz w:val="19"/>
                            <w:szCs w:val="19"/>
                          </w:rPr>
                          <w:t>France (</w:t>
                        </w:r>
                        <w:r>
                          <w:rPr>
                            <w:sz w:val="19"/>
                            <w:szCs w:val="19"/>
                          </w:rPr>
                          <w:t>25.5</w:t>
                        </w:r>
                        <w:r w:rsidRPr="00A62818">
                          <w:rPr>
                            <w:sz w:val="19"/>
                            <w:szCs w:val="19"/>
                          </w:rPr>
                          <w:t>)</w:t>
                        </w:r>
                      </w:p>
                    </w:tc>
                    <w:tc>
                      <w:tcPr>
                        <w:tcW w:w="1107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993CA2" w:rsidRDefault="00993CA2" w:rsidP="00D9655E">
                        <w:pPr>
                          <w:bidi w:val="0"/>
                          <w:spacing w:line="336" w:lineRule="auto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0.4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993CA2" w:rsidRDefault="00993CA2" w:rsidP="00D9655E">
                        <w:pPr>
                          <w:bidi w:val="0"/>
                          <w:spacing w:line="336" w:lineRule="auto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42,077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vAlign w:val="center"/>
                      </w:tcPr>
                      <w:p w:rsidR="00993CA2" w:rsidRDefault="00993CA2" w:rsidP="00D9655E">
                        <w:pPr>
                          <w:bidi w:val="0"/>
                          <w:spacing w:line="336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Europe</w:t>
                        </w:r>
                      </w:p>
                    </w:tc>
                  </w:tr>
                  <w:tr w:rsidR="00993CA2" w:rsidRPr="00A62818" w:rsidTr="005B0957">
                    <w:trPr>
                      <w:jc w:val="center"/>
                    </w:trPr>
                    <w:tc>
                      <w:tcPr>
                        <w:tcW w:w="1423" w:type="dxa"/>
                        <w:tcBorders>
                          <w:top w:val="single" w:sz="2" w:space="0" w:color="auto"/>
                          <w:left w:val="nil"/>
                          <w:bottom w:val="single" w:sz="12" w:space="0" w:color="auto"/>
                          <w:right w:val="nil"/>
                        </w:tcBorders>
                        <w:vAlign w:val="center"/>
                      </w:tcPr>
                      <w:p w:rsidR="00993CA2" w:rsidRPr="00A62818" w:rsidRDefault="00993CA2" w:rsidP="00D9655E">
                        <w:pPr>
                          <w:bidi w:val="0"/>
                          <w:spacing w:line="336" w:lineRule="auto"/>
                          <w:jc w:val="right"/>
                          <w:rPr>
                            <w:sz w:val="19"/>
                            <w:szCs w:val="19"/>
                            <w:rtl/>
                          </w:rPr>
                        </w:pPr>
                        <w:r w:rsidRPr="00A62818">
                          <w:rPr>
                            <w:sz w:val="19"/>
                            <w:szCs w:val="19"/>
                          </w:rPr>
                          <w:t>Other Kuwait (</w:t>
                        </w:r>
                        <w:r w:rsidR="00D9655E">
                          <w:rPr>
                            <w:sz w:val="19"/>
                            <w:szCs w:val="19"/>
                          </w:rPr>
                          <w:t>43.1</w:t>
                        </w:r>
                        <w:r w:rsidRPr="00A62818">
                          <w:rPr>
                            <w:sz w:val="19"/>
                            <w:szCs w:val="19"/>
                          </w:rPr>
                          <w:t>)</w:t>
                        </w:r>
                      </w:p>
                    </w:tc>
                    <w:tc>
                      <w:tcPr>
                        <w:tcW w:w="1107" w:type="dxa"/>
                        <w:tcBorders>
                          <w:top w:val="single" w:sz="2" w:space="0" w:color="auto"/>
                          <w:left w:val="nil"/>
                          <w:bottom w:val="single" w:sz="12" w:space="0" w:color="auto"/>
                          <w:right w:val="nil"/>
                        </w:tcBorders>
                        <w:vAlign w:val="center"/>
                      </w:tcPr>
                      <w:p w:rsidR="00993CA2" w:rsidRDefault="00993CA2" w:rsidP="00D9655E">
                        <w:pPr>
                          <w:bidi w:val="0"/>
                          <w:spacing w:line="336" w:lineRule="auto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0.0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2" w:space="0" w:color="auto"/>
                          <w:left w:val="nil"/>
                          <w:bottom w:val="single" w:sz="12" w:space="0" w:color="auto"/>
                          <w:right w:val="nil"/>
                        </w:tcBorders>
                        <w:vAlign w:val="center"/>
                      </w:tcPr>
                      <w:p w:rsidR="00993CA2" w:rsidRDefault="00993CA2" w:rsidP="00D9655E">
                        <w:pPr>
                          <w:bidi w:val="0"/>
                          <w:spacing w:line="336" w:lineRule="auto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1,195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2" w:space="0" w:color="auto"/>
                          <w:left w:val="nil"/>
                          <w:bottom w:val="single" w:sz="12" w:space="0" w:color="auto"/>
                          <w:right w:val="nil"/>
                        </w:tcBorders>
                        <w:vAlign w:val="center"/>
                      </w:tcPr>
                      <w:p w:rsidR="00993CA2" w:rsidRDefault="00993CA2" w:rsidP="00D9655E">
                        <w:pPr>
                          <w:bidi w:val="0"/>
                          <w:spacing w:line="336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Extra States</w:t>
                        </w:r>
                      </w:p>
                    </w:tc>
                  </w:tr>
                  <w:tr w:rsidR="008870CC" w:rsidRPr="00A62818" w:rsidTr="005B0957">
                    <w:trPr>
                      <w:jc w:val="center"/>
                    </w:trPr>
                    <w:tc>
                      <w:tcPr>
                        <w:tcW w:w="1423" w:type="dxa"/>
                        <w:tcBorders>
                          <w:top w:val="single" w:sz="12" w:space="0" w:color="auto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F2F2F2" w:themeFill="background1" w:themeFillShade="F2"/>
                        <w:vAlign w:val="center"/>
                      </w:tcPr>
                      <w:p w:rsidR="008870CC" w:rsidRPr="00A62818" w:rsidRDefault="008870CC" w:rsidP="00D9655E">
                        <w:pPr>
                          <w:bidi w:val="0"/>
                          <w:spacing w:line="336" w:lineRule="auto"/>
                          <w:jc w:val="right"/>
                          <w:rPr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</w:tc>
                    <w:tc>
                      <w:tcPr>
                        <w:tcW w:w="1107" w:type="dxa"/>
                        <w:tcBorders>
                          <w:top w:val="single" w:sz="12" w:space="0" w:color="auto"/>
                          <w:left w:val="nil"/>
                          <w:bottom w:val="single" w:sz="12" w:space="0" w:color="auto"/>
                          <w:right w:val="nil"/>
                        </w:tcBorders>
                        <w:vAlign w:val="center"/>
                      </w:tcPr>
                      <w:p w:rsidR="008870CC" w:rsidRPr="00A62818" w:rsidRDefault="008870CC" w:rsidP="00D9655E">
                        <w:pPr>
                          <w:bidi w:val="0"/>
                          <w:spacing w:line="336" w:lineRule="auto"/>
                          <w:jc w:val="right"/>
                          <w:rPr>
                            <w:b/>
                            <w:bCs/>
                            <w:sz w:val="19"/>
                            <w:szCs w:val="19"/>
                          </w:rPr>
                        </w:pPr>
                        <w:r>
                          <w:rPr>
                            <w:b/>
                            <w:bCs/>
                            <w:sz w:val="19"/>
                            <w:szCs w:val="19"/>
                          </w:rPr>
                          <w:t>100.0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12" w:space="0" w:color="auto"/>
                          <w:left w:val="nil"/>
                          <w:bottom w:val="single" w:sz="12" w:space="0" w:color="auto"/>
                          <w:right w:val="nil"/>
                        </w:tcBorders>
                        <w:vAlign w:val="center"/>
                      </w:tcPr>
                      <w:p w:rsidR="008870CC" w:rsidRPr="005B0957" w:rsidRDefault="005B0957" w:rsidP="00D9655E">
                        <w:pPr>
                          <w:bidi w:val="0"/>
                          <w:spacing w:line="336" w:lineRule="auto"/>
                          <w:jc w:val="right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5B0957">
                          <w:rPr>
                            <w:b/>
                            <w:bCs/>
                            <w:sz w:val="20"/>
                            <w:szCs w:val="20"/>
                          </w:rPr>
                          <w:t>9,478,903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12" w:space="0" w:color="auto"/>
                          <w:left w:val="nil"/>
                          <w:bottom w:val="single" w:sz="12" w:space="0" w:color="auto"/>
                          <w:right w:val="nil"/>
                        </w:tcBorders>
                        <w:vAlign w:val="center"/>
                      </w:tcPr>
                      <w:p w:rsidR="008870CC" w:rsidRPr="00A62818" w:rsidRDefault="008870CC" w:rsidP="00D9655E">
                        <w:pPr>
                          <w:bidi w:val="0"/>
                          <w:spacing w:line="336" w:lineRule="auto"/>
                          <w:rPr>
                            <w:b/>
                            <w:bCs/>
                            <w:sz w:val="19"/>
                            <w:szCs w:val="19"/>
                          </w:rPr>
                        </w:pPr>
                        <w:r w:rsidRPr="00A62818">
                          <w:rPr>
                            <w:b/>
                            <w:bCs/>
                            <w:sz w:val="19"/>
                            <w:szCs w:val="19"/>
                          </w:rPr>
                          <w:t>Total</w:t>
                        </w:r>
                      </w:p>
                    </w:tc>
                  </w:tr>
                </w:tbl>
                <w:p w:rsidR="008870CC" w:rsidRPr="00FF61F1" w:rsidRDefault="008870CC" w:rsidP="00993CA2">
                  <w:pPr>
                    <w:bidi w:val="0"/>
                    <w:jc w:val="center"/>
                    <w:rPr>
                      <w:i/>
                      <w:iCs/>
                      <w:sz w:val="18"/>
                      <w:szCs w:val="18"/>
                    </w:rPr>
                  </w:pPr>
                  <w:r w:rsidRPr="00FF61F1">
                    <w:rPr>
                      <w:i/>
                      <w:iCs/>
                      <w:sz w:val="18"/>
                      <w:szCs w:val="18"/>
                    </w:rPr>
                    <w:t>Table made by CAS based on</w:t>
                  </w:r>
                  <w:r>
                    <w:rPr>
                      <w:i/>
                      <w:iCs/>
                      <w:sz w:val="18"/>
                      <w:szCs w:val="18"/>
                    </w:rPr>
                    <w:t xml:space="preserve"> the</w:t>
                  </w:r>
                  <w:r w:rsidRPr="00FF61F1">
                    <w:rPr>
                      <w:i/>
                      <w:iCs/>
                      <w:sz w:val="18"/>
                      <w:szCs w:val="18"/>
                    </w:rPr>
                    <w:t xml:space="preserve"> </w:t>
                  </w:r>
                  <w:r>
                    <w:rPr>
                      <w:i/>
                      <w:iCs/>
                      <w:sz w:val="18"/>
                      <w:szCs w:val="18"/>
                    </w:rPr>
                    <w:t xml:space="preserve">General </w:t>
                  </w:r>
                  <w:r w:rsidRPr="00FF61F1">
                    <w:rPr>
                      <w:i/>
                      <w:iCs/>
                      <w:sz w:val="18"/>
                      <w:szCs w:val="18"/>
                    </w:rPr>
                    <w:t xml:space="preserve">Directorate </w:t>
                  </w:r>
                  <w:r>
                    <w:rPr>
                      <w:i/>
                      <w:iCs/>
                      <w:sz w:val="18"/>
                      <w:szCs w:val="18"/>
                    </w:rPr>
                    <w:t xml:space="preserve">of General Security </w:t>
                  </w:r>
                  <w:r w:rsidRPr="00FF61F1">
                    <w:rPr>
                      <w:rFonts w:eastAsia="Times New Roman"/>
                      <w:i/>
                      <w:iCs/>
                      <w:noProof/>
                      <w:sz w:val="20"/>
                      <w:szCs w:val="20"/>
                    </w:rPr>
                    <w:t>data (</w:t>
                  </w:r>
                  <w:r w:rsidR="00993CA2">
                    <w:rPr>
                      <w:rFonts w:eastAsia="Times New Roman"/>
                      <w:i/>
                      <w:iCs/>
                      <w:noProof/>
                      <w:sz w:val="20"/>
                      <w:szCs w:val="20"/>
                    </w:rPr>
                    <w:t>2010</w:t>
                  </w:r>
                  <w:r w:rsidRPr="00FF61F1">
                    <w:rPr>
                      <w:rFonts w:eastAsia="Times New Roman"/>
                      <w:i/>
                      <w:iCs/>
                      <w:noProof/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8D3E60">
      <w:pPr>
        <w:bidi w:val="0"/>
        <w:jc w:val="both"/>
      </w:pPr>
    </w:p>
    <w:p w:rsidR="00E268B7" w:rsidRDefault="00E268B7" w:rsidP="008D3E60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</w:p>
    <w:p w:rsidR="004273C5" w:rsidRDefault="004273C5" w:rsidP="004273C5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</w:p>
    <w:p w:rsidR="004273C5" w:rsidRDefault="004273C5" w:rsidP="004273C5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</w:p>
    <w:p w:rsidR="004273C5" w:rsidRDefault="004273C5" w:rsidP="004273C5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</w:p>
    <w:p w:rsidR="004273C5" w:rsidRDefault="004273C5" w:rsidP="004273C5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</w:p>
    <w:p w:rsidR="004273C5" w:rsidRPr="00D9655E" w:rsidRDefault="00336EB4" w:rsidP="004273C5">
      <w:pPr>
        <w:bidi w:val="0"/>
        <w:jc w:val="center"/>
        <w:outlineLvl w:val="0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en-US" w:bidi="ar-SA"/>
        </w:rPr>
        <w:pict>
          <v:shape id="_x0000_s1783" type="#_x0000_t202" style="position:absolute;left:0;text-align:left;margin-left:.3pt;margin-top:4.4pt;width:503.5pt;height:379.6pt;z-index:251867136;mso-wrap-style:none" stroked="f">
            <v:textbox style="mso-fit-shape-to-text:t">
              <w:txbxContent>
                <w:p w:rsidR="00E60310" w:rsidRDefault="00E60310" w:rsidP="00E60310">
                  <w:pPr>
                    <w:jc w:val="center"/>
                  </w:pPr>
                  <w:r>
                    <w:rPr>
                      <w:noProof/>
                      <w:lang w:eastAsia="en-US" w:bidi="ar-SA"/>
                    </w:rPr>
                    <w:drawing>
                      <wp:inline distT="0" distB="0" distL="0" distR="0">
                        <wp:extent cx="6195695" cy="4389120"/>
                        <wp:effectExtent l="19050" t="0" r="0" b="0"/>
                        <wp:docPr id="44" name="Picture 44" descr="C:\Documents and Settings\Administrator\Desktop\Maps 2010\Cartes_24_9_2013\Touris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C:\Documents and Settings\Administrator\Desktop\Maps 2010\Cartes_24_9_2013\Touris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5695" cy="4389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9655E" w:rsidRDefault="00D9655E" w:rsidP="00D9655E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</w:p>
    <w:p w:rsidR="00D9655E" w:rsidRDefault="00D9655E" w:rsidP="00D9655E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</w:p>
    <w:p w:rsidR="00D9655E" w:rsidRDefault="00D9655E" w:rsidP="00D9655E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</w:p>
    <w:p w:rsidR="00D9655E" w:rsidRDefault="00D9655E" w:rsidP="00D9655E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</w:p>
    <w:p w:rsidR="00D9655E" w:rsidRDefault="00D9655E" w:rsidP="00D9655E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</w:p>
    <w:p w:rsidR="00D9655E" w:rsidRDefault="00D9655E" w:rsidP="00D9655E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</w:p>
    <w:p w:rsidR="00D9655E" w:rsidRDefault="00D9655E" w:rsidP="00D9655E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</w:p>
    <w:p w:rsidR="00D9655E" w:rsidRDefault="00D9655E" w:rsidP="00D9655E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</w:p>
    <w:p w:rsidR="00D9655E" w:rsidRDefault="00D9655E" w:rsidP="00D9655E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</w:p>
    <w:p w:rsidR="00D9655E" w:rsidRDefault="00D9655E" w:rsidP="00D9655E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</w:p>
    <w:p w:rsidR="00D9655E" w:rsidRDefault="00D9655E" w:rsidP="00D9655E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</w:p>
    <w:p w:rsidR="00D9655E" w:rsidRDefault="00D9655E" w:rsidP="00D9655E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</w:p>
    <w:p w:rsidR="00D9655E" w:rsidRDefault="00D9655E" w:rsidP="00D9655E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</w:p>
    <w:p w:rsidR="00D9655E" w:rsidRDefault="00D9655E" w:rsidP="00D9655E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</w:p>
    <w:p w:rsidR="00D9655E" w:rsidRDefault="00D9655E" w:rsidP="00D9655E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</w:p>
    <w:p w:rsidR="00D9655E" w:rsidRDefault="00D9655E" w:rsidP="00D9655E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</w:p>
    <w:p w:rsidR="00D9655E" w:rsidRDefault="00D9655E" w:rsidP="00D9655E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</w:p>
    <w:p w:rsidR="00D9655E" w:rsidRDefault="00D9655E" w:rsidP="00D9655E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</w:p>
    <w:p w:rsidR="00D9655E" w:rsidRDefault="00D9655E" w:rsidP="00D9655E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</w:p>
    <w:p w:rsidR="00D9655E" w:rsidRDefault="00D9655E" w:rsidP="00D9655E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</w:p>
    <w:p w:rsidR="00D9655E" w:rsidRDefault="00D9655E" w:rsidP="00D9655E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</w:p>
    <w:p w:rsidR="00D9655E" w:rsidRDefault="00D9655E" w:rsidP="00D9655E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</w:p>
    <w:p w:rsidR="00D9655E" w:rsidRDefault="00D9655E" w:rsidP="00D9655E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</w:p>
    <w:p w:rsidR="00D9655E" w:rsidRDefault="00D9655E" w:rsidP="00D9655E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</w:p>
    <w:p w:rsidR="008D3E60" w:rsidRPr="00FF61F1" w:rsidRDefault="008D3E60" w:rsidP="00795364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  <w:bookmarkStart w:id="4" w:name="_Toc263093769"/>
      <w:r w:rsidRPr="001C5A97">
        <w:rPr>
          <w:b/>
          <w:bCs/>
          <w:i/>
          <w:iCs/>
          <w:sz w:val="26"/>
          <w:szCs w:val="26"/>
        </w:rPr>
        <w:lastRenderedPageBreak/>
        <w:t>Occupancy – Nights spent in accommodations</w:t>
      </w:r>
      <w:bookmarkEnd w:id="4"/>
    </w:p>
    <w:p w:rsidR="008D3E60" w:rsidRPr="00FF61F1" w:rsidRDefault="00566703" w:rsidP="00566703">
      <w:pPr>
        <w:bidi w:val="0"/>
        <w:jc w:val="both"/>
        <w:rPr>
          <w:sz w:val="22"/>
          <w:szCs w:val="22"/>
        </w:rPr>
      </w:pPr>
      <w:r w:rsidRPr="00566703">
        <w:rPr>
          <w:sz w:val="22"/>
          <w:szCs w:val="22"/>
        </w:rPr>
        <w:t>877,909</w:t>
      </w:r>
      <w:r>
        <w:rPr>
          <w:sz w:val="22"/>
          <w:szCs w:val="22"/>
        </w:rPr>
        <w:t xml:space="preserve"> </w:t>
      </w:r>
      <w:r w:rsidR="008D3E60" w:rsidRPr="00FF61F1">
        <w:rPr>
          <w:sz w:val="22"/>
          <w:szCs w:val="22"/>
        </w:rPr>
        <w:t>clients</w:t>
      </w:r>
      <w:r w:rsidR="00795364">
        <w:rPr>
          <w:sz w:val="22"/>
          <w:szCs w:val="22"/>
        </w:rPr>
        <w:t xml:space="preserve"> went to </w:t>
      </w:r>
      <w:r w:rsidR="008D3E60" w:rsidRPr="00FF61F1">
        <w:rPr>
          <w:sz w:val="22"/>
          <w:szCs w:val="22"/>
        </w:rPr>
        <w:t>accommodation</w:t>
      </w:r>
      <w:r w:rsidR="00795364">
        <w:rPr>
          <w:sz w:val="22"/>
          <w:szCs w:val="22"/>
        </w:rPr>
        <w:t>s</w:t>
      </w:r>
      <w:r w:rsidR="008D3E60" w:rsidRPr="00FF61F1">
        <w:rPr>
          <w:sz w:val="22"/>
          <w:szCs w:val="22"/>
        </w:rPr>
        <w:t xml:space="preserve"> (hotels and furnished apartments)</w:t>
      </w:r>
      <w:r w:rsidR="00795364">
        <w:rPr>
          <w:sz w:val="22"/>
          <w:szCs w:val="22"/>
        </w:rPr>
        <w:t xml:space="preserve"> where they spent </w:t>
      </w:r>
      <w:r w:rsidRPr="00566703">
        <w:rPr>
          <w:sz w:val="22"/>
          <w:szCs w:val="22"/>
        </w:rPr>
        <w:t>2,106,277</w:t>
      </w:r>
      <w:r>
        <w:rPr>
          <w:sz w:val="22"/>
          <w:szCs w:val="22"/>
        </w:rPr>
        <w:t xml:space="preserve"> </w:t>
      </w:r>
      <w:r w:rsidR="008D3E60" w:rsidRPr="00FF61F1">
        <w:rPr>
          <w:sz w:val="22"/>
          <w:szCs w:val="22"/>
        </w:rPr>
        <w:t>nights with an average of 2.</w:t>
      </w:r>
      <w:r w:rsidR="00787FE8">
        <w:rPr>
          <w:sz w:val="22"/>
          <w:szCs w:val="22"/>
        </w:rPr>
        <w:t>4</w:t>
      </w:r>
      <w:r w:rsidR="008D3E60" w:rsidRPr="00FF61F1">
        <w:rPr>
          <w:sz w:val="22"/>
          <w:szCs w:val="22"/>
        </w:rPr>
        <w:t xml:space="preserve"> nights per client.</w:t>
      </w:r>
    </w:p>
    <w:p w:rsidR="008D3E60" w:rsidRPr="00FF61F1" w:rsidRDefault="00336EB4" w:rsidP="008D3E60">
      <w:pPr>
        <w:bidi w:val="0"/>
        <w:jc w:val="both"/>
      </w:pPr>
      <w:r>
        <w:rPr>
          <w:noProof/>
          <w:lang w:eastAsia="en-US" w:bidi="ar-SA"/>
        </w:rPr>
        <w:pict>
          <v:shape id="_x0000_s1775" type="#_x0000_t202" style="position:absolute;left:0;text-align:left;margin-left:242.25pt;margin-top:6.65pt;width:263.8pt;height:311.6pt;z-index:251865088" stroked="f">
            <v:textbox style="mso-next-textbox:#_x0000_s1775">
              <w:txbxContent>
                <w:p w:rsidR="008870CC" w:rsidRPr="00566703" w:rsidRDefault="008870CC" w:rsidP="004C7AD3">
                  <w:pPr>
                    <w:bidi w:val="0"/>
                    <w:jc w:val="center"/>
                    <w:rPr>
                      <w:rStyle w:val="Strong"/>
                      <w:sz w:val="22"/>
                      <w:szCs w:val="22"/>
                    </w:rPr>
                  </w:pPr>
                  <w:r w:rsidRPr="00566703">
                    <w:rPr>
                      <w:b/>
                      <w:bCs/>
                      <w:sz w:val="22"/>
                      <w:szCs w:val="22"/>
                    </w:rPr>
                    <w:t>Table 10.3 – Accommodations clients and nights</w:t>
                  </w:r>
                </w:p>
                <w:tbl>
                  <w:tblPr>
                    <w:tblStyle w:val="TableGrid"/>
                    <w:bidiVisual/>
                    <w:tblW w:w="4958" w:type="dxa"/>
                    <w:jc w:val="center"/>
                    <w:tblInd w:w="36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933"/>
                    <w:gridCol w:w="924"/>
                    <w:gridCol w:w="1096"/>
                    <w:gridCol w:w="931"/>
                    <w:gridCol w:w="1074"/>
                  </w:tblGrid>
                  <w:tr w:rsidR="004C7AD3" w:rsidRPr="00D46622" w:rsidTr="004904E1">
                    <w:trPr>
                      <w:jc w:val="center"/>
                    </w:trPr>
                    <w:tc>
                      <w:tcPr>
                        <w:tcW w:w="4958" w:type="dxa"/>
                        <w:gridSpan w:val="5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:rsidR="004C7AD3" w:rsidRPr="00D46622" w:rsidRDefault="00566703" w:rsidP="00D46622">
                        <w:pPr>
                          <w:bidi w:val="0"/>
                          <w:spacing w:line="360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2010</w:t>
                        </w:r>
                      </w:p>
                    </w:tc>
                  </w:tr>
                  <w:tr w:rsidR="008870CC" w:rsidRPr="00D46622" w:rsidTr="00566703">
                    <w:trPr>
                      <w:jc w:val="center"/>
                    </w:trPr>
                    <w:tc>
                      <w:tcPr>
                        <w:tcW w:w="1857" w:type="dxa"/>
                        <w:gridSpan w:val="2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:rsidR="008870CC" w:rsidRPr="00D46622" w:rsidRDefault="008870CC" w:rsidP="00D46622">
                        <w:pPr>
                          <w:bidi w:val="0"/>
                          <w:spacing w:line="360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Top country</w:t>
                        </w:r>
                        <w:r w:rsidR="00F6442B" w:rsidRPr="00D46622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. %</w:t>
                        </w:r>
                      </w:p>
                    </w:tc>
                    <w:tc>
                      <w:tcPr>
                        <w:tcW w:w="3101" w:type="dxa"/>
                        <w:gridSpan w:val="3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:rsidR="008870CC" w:rsidRPr="00D46622" w:rsidRDefault="008870CC" w:rsidP="00D46622">
                        <w:pPr>
                          <w:bidi w:val="0"/>
                          <w:spacing w:line="360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Continent</w:t>
                        </w:r>
                      </w:p>
                    </w:tc>
                  </w:tr>
                  <w:tr w:rsidR="008870CC" w:rsidRPr="00D46622" w:rsidTr="00566703">
                    <w:trPr>
                      <w:jc w:val="center"/>
                    </w:trPr>
                    <w:tc>
                      <w:tcPr>
                        <w:tcW w:w="933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:rsidR="008870CC" w:rsidRPr="00D46622" w:rsidRDefault="008870CC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Nights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:rsidR="008870CC" w:rsidRPr="00D46622" w:rsidRDefault="008870CC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Clients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:rsidR="008870CC" w:rsidRPr="00D46622" w:rsidRDefault="008870CC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Nights</w:t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:rsidR="008870CC" w:rsidRPr="00D46622" w:rsidRDefault="008870CC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Clients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:rsidR="008870CC" w:rsidRPr="00D46622" w:rsidRDefault="008870CC" w:rsidP="00D46622">
                        <w:pPr>
                          <w:bidi w:val="0"/>
                          <w:spacing w:line="360" w:lineRule="auto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 w:rsidRPr="00D46622">
                          <w:rPr>
                            <w:rStyle w:val="Strong"/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Continent</w:t>
                        </w:r>
                      </w:p>
                    </w:tc>
                  </w:tr>
                  <w:tr w:rsidR="00566703" w:rsidRPr="00D46622" w:rsidTr="00566703">
                    <w:trPr>
                      <w:jc w:val="center"/>
                    </w:trPr>
                    <w:tc>
                      <w:tcPr>
                        <w:tcW w:w="933" w:type="dxa"/>
                        <w:tcBorders>
                          <w:top w:val="single" w:sz="12" w:space="0" w:color="auto"/>
                          <w:bottom w:val="dotted" w:sz="4" w:space="0" w:color="auto"/>
                        </w:tcBorders>
                        <w:vAlign w:val="center"/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Lebanon (27.6)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12" w:space="0" w:color="auto"/>
                          <w:bottom w:val="dotted" w:sz="4" w:space="0" w:color="auto"/>
                        </w:tcBorders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Lebanon (27.7)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12" w:space="0" w:color="auto"/>
                          <w:bottom w:val="dotted" w:sz="4" w:space="0" w:color="auto"/>
                        </w:tcBorders>
                        <w:vAlign w:val="center"/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  <w:t>1,374,271</w:t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12" w:space="0" w:color="auto"/>
                          <w:bottom w:val="dotted" w:sz="4" w:space="0" w:color="auto"/>
                        </w:tcBorders>
                        <w:vAlign w:val="center"/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  <w:t>619,477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single" w:sz="12" w:space="0" w:color="auto"/>
                          <w:bottom w:val="dotted" w:sz="4" w:space="0" w:color="auto"/>
                        </w:tcBorders>
                        <w:vAlign w:val="center"/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  <w:t>Arabs</w:t>
                        </w:r>
                      </w:p>
                    </w:tc>
                  </w:tr>
                  <w:tr w:rsidR="00566703" w:rsidRPr="00D46622" w:rsidTr="00566703">
                    <w:trPr>
                      <w:jc w:val="center"/>
                    </w:trPr>
                    <w:tc>
                      <w:tcPr>
                        <w:tcW w:w="933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  <w:vAlign w:val="center"/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France (</w:t>
                        </w:r>
                        <w:r w:rsidR="00D46622"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18.1</w:t>
                        </w:r>
                        <w:r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France (</w:t>
                        </w:r>
                        <w:r w:rsidR="00D46622"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21.7</w:t>
                        </w:r>
                        <w:r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  <w:vAlign w:val="center"/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  <w:t>482,069</w:t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  <w:vAlign w:val="center"/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  <w:t>160,664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  <w:vAlign w:val="center"/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  <w:t>Europe</w:t>
                        </w:r>
                      </w:p>
                    </w:tc>
                  </w:tr>
                  <w:tr w:rsidR="00566703" w:rsidRPr="00D46622" w:rsidTr="00566703">
                    <w:trPr>
                      <w:jc w:val="center"/>
                    </w:trPr>
                    <w:tc>
                      <w:tcPr>
                        <w:tcW w:w="933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  <w:vAlign w:val="center"/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United States (</w:t>
                        </w:r>
                        <w:r w:rsidR="00D46622"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53.0</w:t>
                        </w:r>
                        <w:r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United States (</w:t>
                        </w:r>
                        <w:r w:rsidR="00D46622"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59.9</w:t>
                        </w:r>
                        <w:r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  <w:vAlign w:val="center"/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  <w:t>114,962</w:t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  <w:vAlign w:val="center"/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  <w:t>43,626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  <w:vAlign w:val="center"/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  <w:t>America</w:t>
                        </w:r>
                      </w:p>
                    </w:tc>
                  </w:tr>
                  <w:tr w:rsidR="00566703" w:rsidRPr="00D46622" w:rsidTr="00566703">
                    <w:trPr>
                      <w:jc w:val="center"/>
                    </w:trPr>
                    <w:tc>
                      <w:tcPr>
                        <w:tcW w:w="933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  <w:vAlign w:val="center"/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Iran (</w:t>
                        </w:r>
                        <w:r w:rsidR="00D46622"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37.6</w:t>
                        </w:r>
                        <w:r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  <w:vAlign w:val="center"/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Iran (</w:t>
                        </w:r>
                        <w:r w:rsidR="00D46622"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43.3</w:t>
                        </w:r>
                        <w:r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  <w:vAlign w:val="center"/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  <w:t>86,686</w:t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  <w:vAlign w:val="center"/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  <w:t>34,575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  <w:vAlign w:val="center"/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  <w:t>Asia</w:t>
                        </w:r>
                      </w:p>
                    </w:tc>
                  </w:tr>
                  <w:tr w:rsidR="00566703" w:rsidRPr="00D46622" w:rsidTr="00566703">
                    <w:trPr>
                      <w:jc w:val="center"/>
                    </w:trPr>
                    <w:tc>
                      <w:tcPr>
                        <w:tcW w:w="933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  <w:vAlign w:val="center"/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Central Africa (</w:t>
                        </w:r>
                        <w:r w:rsidR="00D46622"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31.1</w:t>
                        </w:r>
                        <w:r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Central Africa (</w:t>
                        </w:r>
                        <w:r w:rsidR="00D46622"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47.1</w:t>
                        </w:r>
                        <w:r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  <w:vAlign w:val="center"/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  <w:t>24,248</w:t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  <w:vAlign w:val="center"/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  <w:t>10,942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  <w:vAlign w:val="center"/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  <w:t>Africa</w:t>
                        </w:r>
                      </w:p>
                    </w:tc>
                  </w:tr>
                  <w:tr w:rsidR="00566703" w:rsidRPr="00D46622" w:rsidTr="00566703">
                    <w:trPr>
                      <w:jc w:val="center"/>
                    </w:trPr>
                    <w:tc>
                      <w:tcPr>
                        <w:tcW w:w="933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  <w:vAlign w:val="center"/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Australia (</w:t>
                        </w:r>
                        <w:r w:rsidR="00D46622"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74.0</w:t>
                        </w:r>
                        <w:r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Australia (</w:t>
                        </w:r>
                        <w:r w:rsidR="00D46622"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72.5</w:t>
                        </w:r>
                        <w:r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  <w:vAlign w:val="center"/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  <w:t>24,018</w:t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  <w:vAlign w:val="center"/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  <w:t>8,611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  <w:vAlign w:val="center"/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  <w:t>Oceania</w:t>
                        </w:r>
                      </w:p>
                    </w:tc>
                  </w:tr>
                  <w:tr w:rsidR="00566703" w:rsidRPr="00D46622" w:rsidTr="00566703">
                    <w:trPr>
                      <w:jc w:val="center"/>
                    </w:trPr>
                    <w:tc>
                      <w:tcPr>
                        <w:tcW w:w="933" w:type="dxa"/>
                        <w:tcBorders>
                          <w:top w:val="dotted" w:sz="4" w:space="0" w:color="auto"/>
                          <w:bottom w:val="single" w:sz="12" w:space="0" w:color="auto"/>
                        </w:tcBorders>
                        <w:shd w:val="clear" w:color="auto" w:fill="F2F2F2" w:themeFill="background1" w:themeFillShade="F2"/>
                        <w:vAlign w:val="center"/>
                      </w:tcPr>
                      <w:p w:rsidR="00566703" w:rsidRPr="00D46622" w:rsidRDefault="00D46622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Antarctica</w:t>
                        </w:r>
                      </w:p>
                      <w:p w:rsidR="00D46622" w:rsidRPr="00D46622" w:rsidRDefault="00D46622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(100.0)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dotted" w:sz="4" w:space="0" w:color="auto"/>
                          <w:bottom w:val="single" w:sz="12" w:space="0" w:color="auto"/>
                        </w:tcBorders>
                        <w:shd w:val="clear" w:color="auto" w:fill="F2F2F2" w:themeFill="background1" w:themeFillShade="F2"/>
                      </w:tcPr>
                      <w:p w:rsidR="00566703" w:rsidRPr="00D46622" w:rsidRDefault="00D46622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 w:themeColor="text1"/>
                            <w:sz w:val="16"/>
                            <w:szCs w:val="16"/>
                          </w:rPr>
                          <w:t>Antarctica (100.0)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dotted" w:sz="4" w:space="0" w:color="auto"/>
                          <w:bottom w:val="single" w:sz="12" w:space="0" w:color="auto"/>
                        </w:tcBorders>
                        <w:vAlign w:val="center"/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dotted" w:sz="4" w:space="0" w:color="auto"/>
                          <w:bottom w:val="single" w:sz="12" w:space="0" w:color="auto"/>
                        </w:tcBorders>
                        <w:vAlign w:val="center"/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dotted" w:sz="4" w:space="0" w:color="auto"/>
                          <w:bottom w:val="single" w:sz="12" w:space="0" w:color="auto"/>
                        </w:tcBorders>
                        <w:vAlign w:val="center"/>
                      </w:tcPr>
                      <w:p w:rsidR="00566703" w:rsidRPr="00D46622" w:rsidRDefault="00566703" w:rsidP="00D46622">
                        <w:pPr>
                          <w:bidi w:val="0"/>
                          <w:spacing w:line="360" w:lineRule="auto"/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color w:val="000000"/>
                            <w:sz w:val="16"/>
                            <w:szCs w:val="16"/>
                          </w:rPr>
                          <w:t>Extra States</w:t>
                        </w:r>
                      </w:p>
                    </w:tc>
                  </w:tr>
                  <w:tr w:rsidR="008870CC" w:rsidRPr="00D46622" w:rsidTr="00D46622">
                    <w:trPr>
                      <w:jc w:val="center"/>
                    </w:trPr>
                    <w:tc>
                      <w:tcPr>
                        <w:tcW w:w="933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8870CC" w:rsidRPr="00D46622" w:rsidRDefault="008870CC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shd w:val="clear" w:color="auto" w:fill="D9D9D9" w:themeFill="background1" w:themeFillShade="D9"/>
                      </w:tcPr>
                      <w:p w:rsidR="008870CC" w:rsidRPr="00D46622" w:rsidRDefault="008870CC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</w:p>
                    </w:tc>
                    <w:tc>
                      <w:tcPr>
                        <w:tcW w:w="109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:rsidR="008870CC" w:rsidRPr="00D46622" w:rsidRDefault="00566703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2,106,277</w:t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:rsidR="008870CC" w:rsidRPr="00D46622" w:rsidRDefault="00566703" w:rsidP="00D46622">
                        <w:pPr>
                          <w:bidi w:val="0"/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877,909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:rsidR="008870CC" w:rsidRPr="00D46622" w:rsidRDefault="008870CC" w:rsidP="00D46622">
                        <w:pPr>
                          <w:bidi w:val="0"/>
                          <w:spacing w:line="360" w:lineRule="auto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D46622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Total</w:t>
                        </w:r>
                      </w:p>
                    </w:tc>
                  </w:tr>
                </w:tbl>
                <w:p w:rsidR="008870CC" w:rsidRPr="00FF61F1" w:rsidRDefault="008870CC" w:rsidP="00566703">
                  <w:pPr>
                    <w:bidi w:val="0"/>
                    <w:jc w:val="center"/>
                    <w:rPr>
                      <w:i/>
                      <w:iCs/>
                      <w:sz w:val="18"/>
                      <w:szCs w:val="18"/>
                    </w:rPr>
                  </w:pPr>
                  <w:r w:rsidRPr="00FF61F1">
                    <w:rPr>
                      <w:i/>
                      <w:iCs/>
                      <w:sz w:val="18"/>
                      <w:szCs w:val="18"/>
                    </w:rPr>
                    <w:t xml:space="preserve">Table made by CAS based on </w:t>
                  </w:r>
                  <w:r>
                    <w:rPr>
                      <w:i/>
                      <w:iCs/>
                      <w:sz w:val="18"/>
                      <w:szCs w:val="18"/>
                    </w:rPr>
                    <w:t xml:space="preserve">the Ministry of Tourism </w:t>
                  </w:r>
                  <w:r w:rsidRPr="00FF61F1">
                    <w:rPr>
                      <w:rFonts w:eastAsia="Times New Roman"/>
                      <w:i/>
                      <w:iCs/>
                      <w:noProof/>
                      <w:sz w:val="20"/>
                      <w:szCs w:val="20"/>
                    </w:rPr>
                    <w:t>data (</w:t>
                  </w:r>
                  <w:r w:rsidR="00566703">
                    <w:rPr>
                      <w:rFonts w:eastAsia="Times New Roman"/>
                      <w:i/>
                      <w:iCs/>
                      <w:noProof/>
                      <w:sz w:val="20"/>
                      <w:szCs w:val="20"/>
                    </w:rPr>
                    <w:t>2010</w:t>
                  </w:r>
                  <w:r w:rsidRPr="00FF61F1">
                    <w:rPr>
                      <w:rFonts w:eastAsia="Times New Roman"/>
                      <w:i/>
                      <w:iCs/>
                      <w:noProof/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eastAsia="en-US" w:bidi="ar-SA"/>
        </w:rPr>
        <w:pict>
          <v:shape id="_x0000_s1763" type="#_x0000_t202" style="position:absolute;left:0;text-align:left;margin-left:2.2pt;margin-top:10.85pt;width:230.25pt;height:301.25pt;z-index:251856896" strokecolor="#002060">
            <v:shadow on="t" opacity=".5" offset="-6pt,-6pt"/>
            <v:textbox style="mso-next-textbox:#_x0000_s1763">
              <w:txbxContent>
                <w:p w:rsidR="008870CC" w:rsidRPr="00107546" w:rsidRDefault="008870CC" w:rsidP="008D3E60">
                  <w:pPr>
                    <w:bidi w:val="0"/>
                    <w:jc w:val="center"/>
                    <w:rPr>
                      <w:color w:val="002060"/>
                      <w:sz w:val="10"/>
                      <w:szCs w:val="10"/>
                    </w:rPr>
                  </w:pPr>
                </w:p>
                <w:p w:rsidR="008870CC" w:rsidRPr="00107546" w:rsidRDefault="008870CC" w:rsidP="00566703">
                  <w:pPr>
                    <w:bidi w:val="0"/>
                    <w:jc w:val="center"/>
                    <w:rPr>
                      <w:rStyle w:val="Strong"/>
                      <w:color w:val="002060"/>
                      <w:sz w:val="20"/>
                      <w:szCs w:val="20"/>
                    </w:rPr>
                  </w:pPr>
                  <w:r w:rsidRPr="00107546">
                    <w:rPr>
                      <w:b/>
                      <w:bCs/>
                      <w:color w:val="002060"/>
                      <w:sz w:val="20"/>
                      <w:szCs w:val="20"/>
                    </w:rPr>
                    <w:t xml:space="preserve">Graph 10.3 – Accommodations clients and nights by continent. </w:t>
                  </w:r>
                  <w:r w:rsidR="00660B18">
                    <w:rPr>
                      <w:b/>
                      <w:bCs/>
                      <w:color w:val="002060"/>
                      <w:sz w:val="20"/>
                      <w:szCs w:val="20"/>
                    </w:rPr>
                    <w:t>%</w:t>
                  </w:r>
                  <w:r w:rsidRPr="00107546">
                    <w:rPr>
                      <w:b/>
                      <w:bCs/>
                      <w:color w:val="002060"/>
                      <w:sz w:val="20"/>
                      <w:szCs w:val="20"/>
                    </w:rPr>
                    <w:t xml:space="preserve"> in </w:t>
                  </w:r>
                  <w:r w:rsidR="00566703">
                    <w:rPr>
                      <w:rStyle w:val="Strong"/>
                      <w:color w:val="002060"/>
                      <w:sz w:val="20"/>
                      <w:szCs w:val="20"/>
                    </w:rPr>
                    <w:t>2010</w:t>
                  </w:r>
                  <w:r w:rsidRPr="00107546">
                    <w:rPr>
                      <w:rStyle w:val="Strong"/>
                      <w:color w:val="002060"/>
                      <w:sz w:val="20"/>
                      <w:szCs w:val="20"/>
                    </w:rPr>
                    <w:t xml:space="preserve"> </w:t>
                  </w:r>
                </w:p>
                <w:p w:rsidR="008870CC" w:rsidRPr="00107546" w:rsidRDefault="005279A7" w:rsidP="008D3E60">
                  <w:pPr>
                    <w:bidi w:val="0"/>
                    <w:jc w:val="center"/>
                    <w:rPr>
                      <w:b/>
                      <w:bCs/>
                      <w:color w:val="002060"/>
                      <w:sz w:val="20"/>
                      <w:szCs w:val="20"/>
                    </w:rPr>
                  </w:pPr>
                  <w:r w:rsidRPr="00336EB4">
                    <w:rPr>
                      <w:b/>
                      <w:bCs/>
                      <w:color w:val="002060"/>
                      <w:sz w:val="20"/>
                      <w:szCs w:val="20"/>
                    </w:rPr>
                    <w:object w:dxaOrig="5585" w:dyaOrig="7027">
                      <v:shape id="_x0000_i1027" type="#_x0000_t75" style="width:194.7pt;height:236.75pt" o:ole="">
                        <v:imagedata r:id="rId13" o:title=""/>
                      </v:shape>
                      <o:OLEObject Type="Embed" ProgID="Excel.Sheet.12" ShapeID="_x0000_i1027" DrawAspect="Content" ObjectID="_1443810282" r:id="rId14"/>
                    </w:object>
                  </w:r>
                </w:p>
                <w:p w:rsidR="008870CC" w:rsidRPr="00107546" w:rsidRDefault="008870CC" w:rsidP="00566703">
                  <w:pPr>
                    <w:bidi w:val="0"/>
                    <w:jc w:val="center"/>
                    <w:rPr>
                      <w:i/>
                      <w:iCs/>
                      <w:color w:val="002060"/>
                      <w:sz w:val="20"/>
                      <w:szCs w:val="20"/>
                    </w:rPr>
                  </w:pPr>
                  <w:r w:rsidRPr="00107546">
                    <w:rPr>
                      <w:i/>
                      <w:iCs/>
                      <w:color w:val="002060"/>
                      <w:sz w:val="20"/>
                      <w:szCs w:val="20"/>
                    </w:rPr>
                    <w:t xml:space="preserve">Graph made by CAS based on </w:t>
                  </w:r>
                  <w:r w:rsidRPr="00107546">
                    <w:rPr>
                      <w:rFonts w:eastAsia="Times New Roman"/>
                      <w:i/>
                      <w:iCs/>
                      <w:noProof/>
                      <w:color w:val="002060"/>
                      <w:sz w:val="20"/>
                      <w:szCs w:val="20"/>
                    </w:rPr>
                    <w:t>General Directorate of General Security data (</w:t>
                  </w:r>
                  <w:r w:rsidR="00566703">
                    <w:rPr>
                      <w:rFonts w:eastAsia="Times New Roman"/>
                      <w:i/>
                      <w:iCs/>
                      <w:noProof/>
                      <w:color w:val="002060"/>
                      <w:sz w:val="20"/>
                      <w:szCs w:val="20"/>
                    </w:rPr>
                    <w:t>2010</w:t>
                  </w:r>
                  <w:r w:rsidRPr="00107546">
                    <w:rPr>
                      <w:rFonts w:eastAsia="Times New Roman"/>
                      <w:i/>
                      <w:iCs/>
                      <w:noProof/>
                      <w:color w:val="002060"/>
                      <w:sz w:val="20"/>
                      <w:szCs w:val="20"/>
                    </w:rPr>
                    <w:t>)</w:t>
                  </w:r>
                </w:p>
                <w:p w:rsidR="008870CC" w:rsidRPr="00107546" w:rsidRDefault="008870CC" w:rsidP="008D3E60">
                  <w:pPr>
                    <w:bidi w:val="0"/>
                    <w:jc w:val="center"/>
                    <w:rPr>
                      <w:color w:val="002060"/>
                    </w:rPr>
                  </w:pPr>
                </w:p>
              </w:txbxContent>
            </v:textbox>
            <w10:wrap anchorx="page"/>
          </v:shape>
        </w:pict>
      </w: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8D3E60">
      <w:pPr>
        <w:bidi w:val="0"/>
        <w:jc w:val="both"/>
      </w:pPr>
    </w:p>
    <w:p w:rsidR="008D3E60" w:rsidRPr="00FF61F1" w:rsidRDefault="008D3E60" w:rsidP="008D3E60">
      <w:pPr>
        <w:bidi w:val="0"/>
        <w:jc w:val="both"/>
      </w:pPr>
    </w:p>
    <w:p w:rsidR="00FC1844" w:rsidRPr="00FF61F1" w:rsidRDefault="00FC1844" w:rsidP="008D3E60">
      <w:pPr>
        <w:bidi w:val="0"/>
        <w:jc w:val="both"/>
        <w:rPr>
          <w:sz w:val="22"/>
          <w:szCs w:val="22"/>
        </w:rPr>
      </w:pPr>
    </w:p>
    <w:p w:rsidR="00FC1844" w:rsidRPr="00FF61F1" w:rsidRDefault="00FC1844" w:rsidP="00FC1844">
      <w:pPr>
        <w:bidi w:val="0"/>
        <w:jc w:val="both"/>
        <w:rPr>
          <w:sz w:val="22"/>
          <w:szCs w:val="22"/>
        </w:rPr>
      </w:pPr>
    </w:p>
    <w:p w:rsidR="00FC1844" w:rsidRPr="00FF61F1" w:rsidRDefault="00FC1844" w:rsidP="00FC1844">
      <w:pPr>
        <w:bidi w:val="0"/>
        <w:jc w:val="both"/>
        <w:rPr>
          <w:sz w:val="22"/>
          <w:szCs w:val="22"/>
        </w:rPr>
      </w:pPr>
    </w:p>
    <w:p w:rsidR="00660B18" w:rsidRDefault="00660B18" w:rsidP="00194775">
      <w:pPr>
        <w:bidi w:val="0"/>
        <w:jc w:val="both"/>
        <w:rPr>
          <w:sz w:val="22"/>
          <w:szCs w:val="22"/>
        </w:rPr>
      </w:pPr>
    </w:p>
    <w:p w:rsidR="00194775" w:rsidRPr="00EF51B5" w:rsidRDefault="00194775" w:rsidP="005279A7">
      <w:pPr>
        <w:bidi w:val="0"/>
        <w:jc w:val="both"/>
        <w:rPr>
          <w:rFonts w:asciiTheme="majorBidi" w:hAnsiTheme="majorBidi" w:cstheme="majorBidi"/>
          <w:sz w:val="22"/>
          <w:szCs w:val="22"/>
        </w:rPr>
      </w:pPr>
      <w:r w:rsidRPr="00EF51B5">
        <w:rPr>
          <w:sz w:val="22"/>
          <w:szCs w:val="22"/>
        </w:rPr>
        <w:t xml:space="preserve">The </w:t>
      </w:r>
      <w:r w:rsidR="00B75B34" w:rsidRPr="00EF51B5">
        <w:rPr>
          <w:sz w:val="22"/>
          <w:szCs w:val="22"/>
        </w:rPr>
        <w:t xml:space="preserve">Ministry of Tourism </w:t>
      </w:r>
      <w:r w:rsidRPr="00EF51B5">
        <w:rPr>
          <w:sz w:val="22"/>
          <w:szCs w:val="22"/>
        </w:rPr>
        <w:t>survey</w:t>
      </w:r>
      <w:r w:rsidR="00B75B34" w:rsidRPr="00EF51B5">
        <w:rPr>
          <w:sz w:val="22"/>
          <w:szCs w:val="22"/>
        </w:rPr>
        <w:t xml:space="preserve"> for </w:t>
      </w:r>
      <w:r w:rsidR="005279A7" w:rsidRPr="00EF51B5">
        <w:rPr>
          <w:sz w:val="22"/>
          <w:szCs w:val="22"/>
        </w:rPr>
        <w:t>2010</w:t>
      </w:r>
      <w:r w:rsidRPr="00EF51B5">
        <w:rPr>
          <w:sz w:val="22"/>
          <w:szCs w:val="22"/>
        </w:rPr>
        <w:t xml:space="preserve"> </w:t>
      </w:r>
      <w:r w:rsidR="005279A7" w:rsidRPr="00EF51B5">
        <w:rPr>
          <w:sz w:val="22"/>
          <w:szCs w:val="22"/>
        </w:rPr>
        <w:t>revealed that the a</w:t>
      </w:r>
      <w:r w:rsidRPr="00EF51B5">
        <w:rPr>
          <w:rFonts w:asciiTheme="majorBidi" w:hAnsiTheme="majorBidi" w:cstheme="majorBidi"/>
          <w:sz w:val="22"/>
          <w:szCs w:val="22"/>
        </w:rPr>
        <w:t xml:space="preserve">mount spent </w:t>
      </w:r>
      <w:r w:rsidR="00B75B34" w:rsidRPr="00EF51B5">
        <w:rPr>
          <w:rFonts w:asciiTheme="majorBidi" w:hAnsiTheme="majorBidi" w:cstheme="majorBidi"/>
          <w:sz w:val="22"/>
          <w:szCs w:val="22"/>
        </w:rPr>
        <w:t xml:space="preserve">in the hotel sector is </w:t>
      </w:r>
      <w:r w:rsidR="005279A7" w:rsidRPr="00EF51B5">
        <w:rPr>
          <w:rFonts w:asciiTheme="majorBidi" w:hAnsiTheme="majorBidi" w:cstheme="majorBidi"/>
          <w:sz w:val="22"/>
          <w:szCs w:val="22"/>
        </w:rPr>
        <w:t xml:space="preserve">421,255,400 </w:t>
      </w:r>
      <w:r w:rsidR="00B75B34" w:rsidRPr="00EF51B5">
        <w:rPr>
          <w:rFonts w:asciiTheme="majorBidi" w:hAnsiTheme="majorBidi" w:cstheme="majorBidi"/>
          <w:sz w:val="22"/>
          <w:szCs w:val="22"/>
        </w:rPr>
        <w:t>USD</w:t>
      </w:r>
      <w:r w:rsidRPr="00EF51B5">
        <w:rPr>
          <w:rFonts w:asciiTheme="majorBidi" w:hAnsiTheme="majorBidi" w:cstheme="majorBidi"/>
          <w:sz w:val="22"/>
          <w:szCs w:val="22"/>
        </w:rPr>
        <w:t>.</w:t>
      </w:r>
    </w:p>
    <w:p w:rsidR="00EF51B5" w:rsidRDefault="00EF51B5" w:rsidP="00EF51B5">
      <w:pPr>
        <w:bidi w:val="0"/>
        <w:jc w:val="both"/>
        <w:rPr>
          <w:sz w:val="22"/>
          <w:szCs w:val="22"/>
        </w:rPr>
      </w:pPr>
      <w:r>
        <w:rPr>
          <w:sz w:val="22"/>
          <w:szCs w:val="22"/>
        </w:rPr>
        <w:t>Investment in accommodation built 3 new hotels with 485 rooms and suites and 652 beds.</w:t>
      </w:r>
    </w:p>
    <w:p w:rsidR="00EF51B5" w:rsidRPr="00FF61F1" w:rsidRDefault="00EF51B5" w:rsidP="00EF51B5">
      <w:pPr>
        <w:bidi w:val="0"/>
        <w:jc w:val="both"/>
        <w:rPr>
          <w:sz w:val="22"/>
          <w:szCs w:val="22"/>
        </w:rPr>
      </w:pPr>
      <w:r>
        <w:rPr>
          <w:sz w:val="22"/>
          <w:szCs w:val="22"/>
        </w:rPr>
        <w:t>Two hotels were international in Beirut and one hotel was 3 stars in Mount-Lebanon.</w:t>
      </w:r>
    </w:p>
    <w:p w:rsidR="005279A7" w:rsidRDefault="005279A7" w:rsidP="008D3E60">
      <w:pPr>
        <w:bidi w:val="0"/>
        <w:jc w:val="center"/>
        <w:outlineLvl w:val="0"/>
        <w:rPr>
          <w:b/>
          <w:bCs/>
          <w:sz w:val="26"/>
          <w:szCs w:val="26"/>
        </w:rPr>
      </w:pPr>
      <w:bookmarkStart w:id="5" w:name="_Toc263093770"/>
    </w:p>
    <w:p w:rsidR="008D3E60" w:rsidRPr="00FF61F1" w:rsidRDefault="008D3E60" w:rsidP="005279A7">
      <w:pPr>
        <w:bidi w:val="0"/>
        <w:jc w:val="center"/>
        <w:outlineLvl w:val="0"/>
        <w:rPr>
          <w:b/>
          <w:bCs/>
          <w:sz w:val="26"/>
          <w:szCs w:val="26"/>
        </w:rPr>
      </w:pPr>
      <w:r w:rsidRPr="00FF61F1">
        <w:rPr>
          <w:b/>
          <w:bCs/>
          <w:sz w:val="26"/>
          <w:szCs w:val="26"/>
        </w:rPr>
        <w:t>Tourism demand statistics</w:t>
      </w:r>
      <w:bookmarkEnd w:id="5"/>
      <w:r w:rsidR="008F4593">
        <w:rPr>
          <w:b/>
          <w:bCs/>
          <w:sz w:val="26"/>
          <w:szCs w:val="26"/>
        </w:rPr>
        <w:t>: Tourist sites visitors</w:t>
      </w:r>
    </w:p>
    <w:p w:rsidR="008D3E60" w:rsidRPr="00FF61F1" w:rsidRDefault="008D3E60" w:rsidP="008D3E60">
      <w:pPr>
        <w:bidi w:val="0"/>
        <w:jc w:val="both"/>
        <w:rPr>
          <w:sz w:val="22"/>
          <w:szCs w:val="22"/>
        </w:rPr>
      </w:pPr>
    </w:p>
    <w:p w:rsidR="00194775" w:rsidRDefault="002E742D" w:rsidP="002E742D">
      <w:pPr>
        <w:bidi w:val="0"/>
        <w:jc w:val="both"/>
        <w:rPr>
          <w:sz w:val="22"/>
          <w:szCs w:val="22"/>
        </w:rPr>
      </w:pPr>
      <w:r w:rsidRPr="002E742D">
        <w:rPr>
          <w:sz w:val="22"/>
          <w:szCs w:val="22"/>
        </w:rPr>
        <w:t>943,318</w:t>
      </w:r>
      <w:r>
        <w:rPr>
          <w:sz w:val="22"/>
          <w:szCs w:val="22"/>
        </w:rPr>
        <w:t xml:space="preserve"> </w:t>
      </w:r>
      <w:r w:rsidR="008D3E60" w:rsidRPr="00FF61F1">
        <w:rPr>
          <w:sz w:val="22"/>
          <w:szCs w:val="22"/>
        </w:rPr>
        <w:t>persons visit 10 tourist sites in Lebanon</w:t>
      </w:r>
      <w:r w:rsidR="0036029D">
        <w:rPr>
          <w:sz w:val="22"/>
          <w:szCs w:val="22"/>
        </w:rPr>
        <w:t xml:space="preserve"> in </w:t>
      </w:r>
      <w:r>
        <w:rPr>
          <w:sz w:val="22"/>
          <w:szCs w:val="22"/>
        </w:rPr>
        <w:t>2010</w:t>
      </w:r>
      <w:r w:rsidR="00194775">
        <w:rPr>
          <w:sz w:val="22"/>
          <w:szCs w:val="22"/>
        </w:rPr>
        <w:t>:</w:t>
      </w:r>
    </w:p>
    <w:p w:rsidR="00194775" w:rsidRPr="0036029D" w:rsidRDefault="00194775" w:rsidP="00B13DC0">
      <w:pPr>
        <w:pStyle w:val="ListParagraph"/>
        <w:numPr>
          <w:ilvl w:val="0"/>
          <w:numId w:val="56"/>
        </w:numPr>
        <w:spacing w:line="240" w:lineRule="auto"/>
        <w:jc w:val="both"/>
        <w:rPr>
          <w:rFonts w:asciiTheme="majorBidi" w:hAnsiTheme="majorBidi" w:cstheme="majorBidi"/>
        </w:rPr>
      </w:pPr>
      <w:r w:rsidRPr="0036029D">
        <w:rPr>
          <w:rFonts w:asciiTheme="majorBidi" w:hAnsiTheme="majorBidi" w:cstheme="majorBidi"/>
        </w:rPr>
        <w:t>Peak nationality:</w:t>
      </w:r>
      <w:r w:rsidR="00863F3F" w:rsidRPr="0036029D">
        <w:rPr>
          <w:rFonts w:asciiTheme="majorBidi" w:hAnsiTheme="majorBidi" w:cstheme="majorBidi"/>
        </w:rPr>
        <w:t xml:space="preserve"> Lebanese</w:t>
      </w:r>
      <w:r w:rsidR="0036029D" w:rsidRPr="0036029D">
        <w:rPr>
          <w:rFonts w:asciiTheme="majorBidi" w:hAnsiTheme="majorBidi" w:cstheme="majorBidi"/>
        </w:rPr>
        <w:t xml:space="preserve"> (2</w:t>
      </w:r>
      <w:r w:rsidR="00B13DC0">
        <w:rPr>
          <w:rFonts w:asciiTheme="majorBidi" w:hAnsiTheme="majorBidi" w:cstheme="majorBidi"/>
        </w:rPr>
        <w:t>0</w:t>
      </w:r>
      <w:r w:rsidR="0036029D" w:rsidRPr="0036029D">
        <w:rPr>
          <w:rFonts w:asciiTheme="majorBidi" w:hAnsiTheme="majorBidi" w:cstheme="majorBidi"/>
        </w:rPr>
        <w:t>.</w:t>
      </w:r>
      <w:r w:rsidR="00B13DC0">
        <w:rPr>
          <w:rFonts w:asciiTheme="majorBidi" w:hAnsiTheme="majorBidi" w:cstheme="majorBidi"/>
        </w:rPr>
        <w:t>3</w:t>
      </w:r>
      <w:r w:rsidR="0036029D" w:rsidRPr="0036029D">
        <w:rPr>
          <w:rFonts w:asciiTheme="majorBidi" w:hAnsiTheme="majorBidi" w:cstheme="majorBidi"/>
        </w:rPr>
        <w:t>%)</w:t>
      </w:r>
      <w:r w:rsidR="008D3E60" w:rsidRPr="0036029D">
        <w:rPr>
          <w:rFonts w:asciiTheme="majorBidi" w:hAnsiTheme="majorBidi" w:cstheme="majorBidi"/>
        </w:rPr>
        <w:t>.</w:t>
      </w:r>
    </w:p>
    <w:p w:rsidR="0036029D" w:rsidRPr="0036029D" w:rsidRDefault="0036029D" w:rsidP="00B13DC0">
      <w:pPr>
        <w:pStyle w:val="ListParagraph"/>
        <w:numPr>
          <w:ilvl w:val="0"/>
          <w:numId w:val="56"/>
        </w:numPr>
        <w:spacing w:line="240" w:lineRule="auto"/>
        <w:jc w:val="both"/>
        <w:rPr>
          <w:rFonts w:asciiTheme="majorBidi" w:hAnsiTheme="majorBidi" w:cstheme="majorBidi"/>
        </w:rPr>
      </w:pPr>
      <w:r w:rsidRPr="0036029D">
        <w:rPr>
          <w:rFonts w:asciiTheme="majorBidi" w:hAnsiTheme="majorBidi" w:cstheme="majorBidi"/>
        </w:rPr>
        <w:t xml:space="preserve">Peak tourist site: </w:t>
      </w:r>
      <w:r w:rsidR="008D3E60" w:rsidRPr="0036029D">
        <w:rPr>
          <w:rFonts w:asciiTheme="majorBidi" w:hAnsiTheme="majorBidi" w:cstheme="majorBidi"/>
        </w:rPr>
        <w:t>Jeita Grotto (</w:t>
      </w:r>
      <w:r w:rsidR="00B13DC0">
        <w:rPr>
          <w:rFonts w:asciiTheme="majorBidi" w:hAnsiTheme="majorBidi" w:cstheme="majorBidi"/>
        </w:rPr>
        <w:t>45</w:t>
      </w:r>
      <w:r w:rsidR="008D3E60" w:rsidRPr="0036029D">
        <w:rPr>
          <w:rFonts w:asciiTheme="majorBidi" w:hAnsiTheme="majorBidi" w:cstheme="majorBidi"/>
        </w:rPr>
        <w:t>.</w:t>
      </w:r>
      <w:r w:rsidR="00B13DC0">
        <w:rPr>
          <w:rFonts w:asciiTheme="majorBidi" w:hAnsiTheme="majorBidi" w:cstheme="majorBidi"/>
        </w:rPr>
        <w:t>4</w:t>
      </w:r>
      <w:r w:rsidR="008D3E60" w:rsidRPr="0036029D">
        <w:rPr>
          <w:rFonts w:asciiTheme="majorBidi" w:hAnsiTheme="majorBidi" w:cstheme="majorBidi"/>
        </w:rPr>
        <w:t>%).</w:t>
      </w:r>
    </w:p>
    <w:p w:rsidR="008D3E60" w:rsidRPr="0036029D" w:rsidRDefault="0036029D" w:rsidP="00B13DC0">
      <w:pPr>
        <w:pStyle w:val="ListParagraph"/>
        <w:numPr>
          <w:ilvl w:val="0"/>
          <w:numId w:val="56"/>
        </w:numPr>
        <w:spacing w:line="240" w:lineRule="auto"/>
        <w:jc w:val="both"/>
        <w:rPr>
          <w:rFonts w:asciiTheme="majorBidi" w:hAnsiTheme="majorBidi" w:cstheme="majorBidi"/>
        </w:rPr>
      </w:pPr>
      <w:r w:rsidRPr="0036029D">
        <w:rPr>
          <w:rFonts w:asciiTheme="majorBidi" w:hAnsiTheme="majorBidi" w:cstheme="majorBidi"/>
        </w:rPr>
        <w:t xml:space="preserve">Peak month: </w:t>
      </w:r>
      <w:r w:rsidR="00B13DC0">
        <w:rPr>
          <w:rFonts w:asciiTheme="majorBidi" w:hAnsiTheme="majorBidi" w:cstheme="majorBidi"/>
        </w:rPr>
        <w:t>July</w:t>
      </w:r>
      <w:r w:rsidR="008D3E60" w:rsidRPr="0036029D">
        <w:rPr>
          <w:rFonts w:asciiTheme="majorBidi" w:hAnsiTheme="majorBidi" w:cstheme="majorBidi"/>
        </w:rPr>
        <w:t xml:space="preserve"> (</w:t>
      </w:r>
      <w:r w:rsidR="007F74AF" w:rsidRPr="0036029D">
        <w:rPr>
          <w:rFonts w:asciiTheme="majorBidi" w:hAnsiTheme="majorBidi" w:cstheme="majorBidi"/>
        </w:rPr>
        <w:t>1</w:t>
      </w:r>
      <w:r w:rsidR="00B13DC0">
        <w:rPr>
          <w:rFonts w:asciiTheme="majorBidi" w:hAnsiTheme="majorBidi" w:cstheme="majorBidi"/>
        </w:rPr>
        <w:t>6</w:t>
      </w:r>
      <w:r w:rsidR="007F74AF" w:rsidRPr="0036029D">
        <w:rPr>
          <w:rFonts w:asciiTheme="majorBidi" w:hAnsiTheme="majorBidi" w:cstheme="majorBidi"/>
        </w:rPr>
        <w:t>.</w:t>
      </w:r>
      <w:r w:rsidR="00B13DC0">
        <w:rPr>
          <w:rFonts w:asciiTheme="majorBidi" w:hAnsiTheme="majorBidi" w:cstheme="majorBidi"/>
        </w:rPr>
        <w:t>5</w:t>
      </w:r>
      <w:r w:rsidR="008D3E60" w:rsidRPr="0036029D">
        <w:rPr>
          <w:rFonts w:asciiTheme="majorBidi" w:hAnsiTheme="majorBidi" w:cstheme="majorBidi"/>
        </w:rPr>
        <w:t>%)</w:t>
      </w:r>
    </w:p>
    <w:p w:rsidR="008870CC" w:rsidRPr="00EB7C3C" w:rsidRDefault="008870CC" w:rsidP="004C7AD3">
      <w:pPr>
        <w:bidi w:val="0"/>
        <w:jc w:val="center"/>
        <w:rPr>
          <w:rStyle w:val="Strong"/>
          <w:sz w:val="22"/>
          <w:szCs w:val="22"/>
        </w:rPr>
      </w:pPr>
      <w:r w:rsidRPr="00EB7C3C">
        <w:rPr>
          <w:b/>
          <w:bCs/>
          <w:sz w:val="22"/>
          <w:szCs w:val="22"/>
        </w:rPr>
        <w:t xml:space="preserve">Table 10.4 – Tourist </w:t>
      </w:r>
      <w:r w:rsidRPr="00EB7C3C">
        <w:rPr>
          <w:rStyle w:val="Strong"/>
          <w:sz w:val="22"/>
          <w:szCs w:val="22"/>
        </w:rPr>
        <w:t>sites visitors excluding Jeita Grotto by continent</w:t>
      </w:r>
    </w:p>
    <w:tbl>
      <w:tblPr>
        <w:tblStyle w:val="TableGrid"/>
        <w:bidiVisual/>
        <w:tblW w:w="9124" w:type="dxa"/>
        <w:jc w:val="center"/>
        <w:tblInd w:w="299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027"/>
        <w:gridCol w:w="1931"/>
        <w:gridCol w:w="1246"/>
        <w:gridCol w:w="1380"/>
        <w:gridCol w:w="2540"/>
      </w:tblGrid>
      <w:tr w:rsidR="004C7AD3" w:rsidRPr="00AB369B" w:rsidTr="001769D6">
        <w:trPr>
          <w:jc w:val="center"/>
        </w:trPr>
        <w:tc>
          <w:tcPr>
            <w:tcW w:w="9124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C7AD3" w:rsidRPr="00AB369B" w:rsidRDefault="00EB7C3C" w:rsidP="00EF51B5">
            <w:pPr>
              <w:bidi w:val="0"/>
              <w:jc w:val="center"/>
              <w:rPr>
                <w:rStyle w:val="Strong"/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  <w:r w:rsidRPr="00AB369B">
              <w:rPr>
                <w:rStyle w:val="Strong"/>
                <w:rFonts w:asciiTheme="majorBidi" w:hAnsiTheme="majorBidi" w:cstheme="majorBidi"/>
                <w:color w:val="000000" w:themeColor="text1"/>
                <w:sz w:val="16"/>
                <w:szCs w:val="16"/>
              </w:rPr>
              <w:t>2010</w:t>
            </w:r>
          </w:p>
        </w:tc>
      </w:tr>
      <w:tr w:rsidR="008870CC" w:rsidRPr="00AB369B" w:rsidTr="00A71786">
        <w:trPr>
          <w:jc w:val="center"/>
        </w:trPr>
        <w:tc>
          <w:tcPr>
            <w:tcW w:w="202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8870CC" w:rsidRPr="00AB369B" w:rsidRDefault="008870CC" w:rsidP="00EF51B5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</w:pPr>
            <w:r w:rsidRPr="00AB369B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Peak site visitors</w:t>
            </w:r>
            <w:r w:rsidR="005D3930" w:rsidRPr="00AB369B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AB369B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 xml:space="preserve"> %</w:t>
            </w:r>
          </w:p>
        </w:tc>
        <w:tc>
          <w:tcPr>
            <w:tcW w:w="19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8870CC" w:rsidRPr="00AB369B" w:rsidRDefault="008870CC" w:rsidP="00EF51B5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</w:pPr>
            <w:r w:rsidRPr="00AB369B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Peak site visitors</w:t>
            </w:r>
          </w:p>
        </w:tc>
        <w:tc>
          <w:tcPr>
            <w:tcW w:w="124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8870CC" w:rsidRPr="00AB369B" w:rsidRDefault="005D3930" w:rsidP="00EF51B5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AB369B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Visitors.</w:t>
            </w:r>
            <w:r w:rsidR="008870CC" w:rsidRPr="00AB369B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 xml:space="preserve"> %</w:t>
            </w:r>
          </w:p>
        </w:tc>
        <w:tc>
          <w:tcPr>
            <w:tcW w:w="13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8870CC" w:rsidRPr="00AB369B" w:rsidRDefault="008870CC" w:rsidP="00EF51B5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AB369B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Visitors</w:t>
            </w:r>
          </w:p>
        </w:tc>
        <w:tc>
          <w:tcPr>
            <w:tcW w:w="25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8870CC" w:rsidRPr="00AB369B" w:rsidRDefault="008870CC" w:rsidP="00EF51B5">
            <w:pPr>
              <w:bidi w:val="0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AB369B">
              <w:rPr>
                <w:rStyle w:val="Strong"/>
                <w:rFonts w:asciiTheme="majorBidi" w:hAnsiTheme="majorBidi" w:cstheme="majorBidi"/>
                <w:color w:val="000000" w:themeColor="text1"/>
                <w:sz w:val="16"/>
                <w:szCs w:val="16"/>
              </w:rPr>
              <w:t>Continent</w:t>
            </w:r>
          </w:p>
        </w:tc>
      </w:tr>
      <w:tr w:rsidR="008870CC" w:rsidRPr="00AB369B" w:rsidTr="00A71786">
        <w:trPr>
          <w:jc w:val="center"/>
        </w:trPr>
        <w:tc>
          <w:tcPr>
            <w:tcW w:w="2027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8870CC" w:rsidRPr="00AB369B" w:rsidRDefault="008870CC" w:rsidP="00EF51B5">
            <w:pPr>
              <w:bidi w:val="0"/>
              <w:jc w:val="right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rtl/>
              </w:rPr>
            </w:pPr>
            <w:r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Baablbeck (</w:t>
            </w:r>
            <w:r w:rsidR="00EB7C3C"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35</w:t>
            </w:r>
            <w:r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.</w:t>
            </w:r>
            <w:r w:rsidR="00EB7C3C"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3</w:t>
            </w:r>
            <w:r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931" w:type="dxa"/>
            <w:tcBorders>
              <w:top w:val="single" w:sz="12" w:space="0" w:color="auto"/>
              <w:left w:val="nil"/>
              <w:right w:val="nil"/>
            </w:tcBorders>
          </w:tcPr>
          <w:p w:rsidR="008870CC" w:rsidRPr="00AB369B" w:rsidRDefault="008870CC" w:rsidP="00EF51B5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Baalbeck (</w:t>
            </w:r>
            <w:r w:rsidR="00EB7C3C" w:rsidRPr="00AB369B">
              <w:rPr>
                <w:rFonts w:asciiTheme="majorBidi" w:hAnsiTheme="majorBidi" w:cstheme="majorBidi"/>
                <w:sz w:val="16"/>
                <w:szCs w:val="16"/>
              </w:rPr>
              <w:t>92,703</w:t>
            </w:r>
            <w:r w:rsidRPr="00AB369B"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246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8870CC" w:rsidRPr="00AB369B" w:rsidRDefault="00EB7C3C" w:rsidP="00EF51B5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AB369B">
              <w:rPr>
                <w:rFonts w:asciiTheme="majorBidi" w:hAnsiTheme="majorBidi" w:cstheme="majorBidi"/>
                <w:sz w:val="16"/>
                <w:szCs w:val="16"/>
              </w:rPr>
              <w:t>61.6</w:t>
            </w:r>
          </w:p>
        </w:tc>
        <w:tc>
          <w:tcPr>
            <w:tcW w:w="1380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8870CC" w:rsidRPr="00AB369B" w:rsidRDefault="00EB7C3C" w:rsidP="00EF51B5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AB369B">
              <w:rPr>
                <w:rFonts w:asciiTheme="majorBidi" w:hAnsiTheme="majorBidi" w:cstheme="majorBidi"/>
                <w:sz w:val="16"/>
                <w:szCs w:val="16"/>
              </w:rPr>
              <w:t>262,889</w:t>
            </w:r>
          </w:p>
        </w:tc>
        <w:tc>
          <w:tcPr>
            <w:tcW w:w="2540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8870CC" w:rsidRPr="00AB369B" w:rsidRDefault="008870CC" w:rsidP="00EF51B5">
            <w:pPr>
              <w:bidi w:val="0"/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  <w:r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All Arabs</w:t>
            </w:r>
          </w:p>
        </w:tc>
      </w:tr>
      <w:tr w:rsidR="00AB369B" w:rsidRPr="00AB369B" w:rsidTr="00A71786">
        <w:trPr>
          <w:jc w:val="center"/>
        </w:trPr>
        <w:tc>
          <w:tcPr>
            <w:tcW w:w="2027" w:type="dxa"/>
            <w:tcBorders>
              <w:left w:val="nil"/>
              <w:right w:val="nil"/>
            </w:tcBorders>
            <w:vAlign w:val="center"/>
          </w:tcPr>
          <w:p w:rsidR="00AB369B" w:rsidRPr="00AB369B" w:rsidRDefault="00AB369B" w:rsidP="00EF51B5">
            <w:pPr>
              <w:bidi w:val="0"/>
              <w:jc w:val="right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rtl/>
              </w:rPr>
            </w:pPr>
            <w:r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Byblos Citadel (33.1)</w:t>
            </w:r>
          </w:p>
        </w:tc>
        <w:tc>
          <w:tcPr>
            <w:tcW w:w="1931" w:type="dxa"/>
            <w:tcBorders>
              <w:left w:val="nil"/>
              <w:right w:val="nil"/>
            </w:tcBorders>
          </w:tcPr>
          <w:p w:rsidR="00AB369B" w:rsidRPr="00AB369B" w:rsidRDefault="00AB369B" w:rsidP="00EF51B5">
            <w:pPr>
              <w:bidi w:val="0"/>
              <w:jc w:val="right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rtl/>
              </w:rPr>
            </w:pPr>
            <w:r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 xml:space="preserve">Byblos Citadel </w:t>
            </w:r>
            <w:r w:rsidRPr="00AB369B">
              <w:rPr>
                <w:rFonts w:asciiTheme="majorBidi" w:hAnsiTheme="majorBidi" w:cstheme="majorBidi"/>
                <w:sz w:val="16"/>
                <w:szCs w:val="16"/>
              </w:rPr>
              <w:t>(34,413)</w:t>
            </w:r>
          </w:p>
        </w:tc>
        <w:tc>
          <w:tcPr>
            <w:tcW w:w="1246" w:type="dxa"/>
            <w:tcBorders>
              <w:left w:val="nil"/>
              <w:right w:val="nil"/>
            </w:tcBorders>
            <w:vAlign w:val="center"/>
          </w:tcPr>
          <w:p w:rsidR="00AB369B" w:rsidRPr="00AB369B" w:rsidRDefault="00AB369B" w:rsidP="00EF51B5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AB369B">
              <w:rPr>
                <w:rFonts w:asciiTheme="majorBidi" w:hAnsiTheme="majorBidi" w:cstheme="majorBidi"/>
                <w:sz w:val="16"/>
                <w:szCs w:val="16"/>
              </w:rPr>
              <w:t>24.3</w:t>
            </w:r>
          </w:p>
        </w:tc>
        <w:tc>
          <w:tcPr>
            <w:tcW w:w="1380" w:type="dxa"/>
            <w:tcBorders>
              <w:left w:val="nil"/>
              <w:right w:val="nil"/>
            </w:tcBorders>
            <w:vAlign w:val="center"/>
          </w:tcPr>
          <w:p w:rsidR="00AB369B" w:rsidRPr="00AB369B" w:rsidRDefault="00671EC5" w:rsidP="00671EC5">
            <w:pPr>
              <w:bidi w:val="0"/>
              <w:jc w:val="right"/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122</w:t>
            </w:r>
            <w:r w:rsidR="00AB369B"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,</w:t>
            </w:r>
            <w:r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998</w:t>
            </w:r>
          </w:p>
        </w:tc>
        <w:tc>
          <w:tcPr>
            <w:tcW w:w="2540" w:type="dxa"/>
            <w:tcBorders>
              <w:left w:val="nil"/>
              <w:right w:val="nil"/>
            </w:tcBorders>
            <w:vAlign w:val="center"/>
          </w:tcPr>
          <w:p w:rsidR="00AB369B" w:rsidRPr="00AB369B" w:rsidRDefault="00AB369B" w:rsidP="00EF51B5">
            <w:pPr>
              <w:bidi w:val="0"/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  <w:r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Europe</w:t>
            </w:r>
          </w:p>
        </w:tc>
      </w:tr>
      <w:tr w:rsidR="008870CC" w:rsidRPr="00AB369B" w:rsidTr="00A71786">
        <w:trPr>
          <w:jc w:val="center"/>
        </w:trPr>
        <w:tc>
          <w:tcPr>
            <w:tcW w:w="2027" w:type="dxa"/>
            <w:tcBorders>
              <w:left w:val="nil"/>
              <w:right w:val="nil"/>
            </w:tcBorders>
            <w:vAlign w:val="center"/>
          </w:tcPr>
          <w:p w:rsidR="008870CC" w:rsidRPr="00AB369B" w:rsidRDefault="00AB369B" w:rsidP="00EF51B5">
            <w:pPr>
              <w:bidi w:val="0"/>
              <w:jc w:val="right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rtl/>
              </w:rPr>
            </w:pPr>
            <w:r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 xml:space="preserve">Byblos Citadel </w:t>
            </w:r>
            <w:r w:rsidR="008870CC"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(</w:t>
            </w:r>
            <w:r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34.7</w:t>
            </w:r>
            <w:r w:rsidR="008870CC"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931" w:type="dxa"/>
            <w:tcBorders>
              <w:left w:val="nil"/>
              <w:right w:val="nil"/>
            </w:tcBorders>
          </w:tcPr>
          <w:p w:rsidR="008870CC" w:rsidRPr="00AB369B" w:rsidRDefault="00AB369B" w:rsidP="00EF51B5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 xml:space="preserve">Byblos Citadel </w:t>
            </w:r>
            <w:r w:rsidR="008870CC"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(</w:t>
            </w:r>
            <w:r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6,682</w:t>
            </w:r>
            <w:r w:rsidR="008870CC" w:rsidRPr="00AB369B"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246" w:type="dxa"/>
            <w:tcBorders>
              <w:left w:val="nil"/>
              <w:right w:val="nil"/>
            </w:tcBorders>
            <w:vAlign w:val="center"/>
          </w:tcPr>
          <w:p w:rsidR="008870CC" w:rsidRPr="00AB369B" w:rsidRDefault="00EB7C3C" w:rsidP="00EF51B5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AB369B">
              <w:rPr>
                <w:rFonts w:asciiTheme="majorBidi" w:hAnsiTheme="majorBidi" w:cstheme="majorBidi"/>
                <w:sz w:val="16"/>
                <w:szCs w:val="16"/>
              </w:rPr>
              <w:t>4.5</w:t>
            </w:r>
          </w:p>
        </w:tc>
        <w:tc>
          <w:tcPr>
            <w:tcW w:w="1380" w:type="dxa"/>
            <w:tcBorders>
              <w:left w:val="nil"/>
              <w:right w:val="nil"/>
            </w:tcBorders>
            <w:vAlign w:val="center"/>
          </w:tcPr>
          <w:p w:rsidR="008870CC" w:rsidRPr="00AB369B" w:rsidRDefault="00EB7C3C" w:rsidP="00EF51B5">
            <w:pPr>
              <w:bidi w:val="0"/>
              <w:jc w:val="right"/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  <w:r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19,240</w:t>
            </w:r>
          </w:p>
        </w:tc>
        <w:tc>
          <w:tcPr>
            <w:tcW w:w="2540" w:type="dxa"/>
            <w:tcBorders>
              <w:left w:val="nil"/>
              <w:right w:val="nil"/>
            </w:tcBorders>
            <w:vAlign w:val="center"/>
          </w:tcPr>
          <w:p w:rsidR="008870CC" w:rsidRPr="00AB369B" w:rsidRDefault="008870CC" w:rsidP="00EF51B5">
            <w:pPr>
              <w:bidi w:val="0"/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  <w:r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America</w:t>
            </w:r>
          </w:p>
        </w:tc>
      </w:tr>
      <w:tr w:rsidR="00AB369B" w:rsidRPr="00AB369B" w:rsidTr="00795621">
        <w:trPr>
          <w:jc w:val="center"/>
        </w:trPr>
        <w:tc>
          <w:tcPr>
            <w:tcW w:w="2027" w:type="dxa"/>
            <w:tcBorders>
              <w:left w:val="nil"/>
              <w:right w:val="nil"/>
            </w:tcBorders>
            <w:vAlign w:val="center"/>
          </w:tcPr>
          <w:p w:rsidR="00AB369B" w:rsidRPr="00AB369B" w:rsidRDefault="00AB369B" w:rsidP="00EF51B5">
            <w:pPr>
              <w:bidi w:val="0"/>
              <w:jc w:val="right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rtl/>
              </w:rPr>
            </w:pPr>
            <w:r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Byblos Citadel (42.8)</w:t>
            </w:r>
          </w:p>
        </w:tc>
        <w:tc>
          <w:tcPr>
            <w:tcW w:w="1931" w:type="dxa"/>
            <w:tcBorders>
              <w:left w:val="nil"/>
              <w:right w:val="nil"/>
            </w:tcBorders>
          </w:tcPr>
          <w:p w:rsidR="00AB369B" w:rsidRPr="00AB369B" w:rsidRDefault="00AB369B" w:rsidP="00EF51B5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Byblos Citadel (7,156</w:t>
            </w:r>
            <w:r w:rsidRPr="00AB369B"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246" w:type="dxa"/>
            <w:tcBorders>
              <w:left w:val="nil"/>
              <w:right w:val="nil"/>
            </w:tcBorders>
            <w:vAlign w:val="center"/>
          </w:tcPr>
          <w:p w:rsidR="00AB369B" w:rsidRPr="00AB369B" w:rsidRDefault="00AB369B" w:rsidP="00EF51B5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AB369B">
              <w:rPr>
                <w:rFonts w:asciiTheme="majorBidi" w:hAnsiTheme="majorBidi" w:cstheme="majorBidi"/>
                <w:sz w:val="16"/>
                <w:szCs w:val="16"/>
              </w:rPr>
              <w:t>3.9</w:t>
            </w:r>
          </w:p>
        </w:tc>
        <w:tc>
          <w:tcPr>
            <w:tcW w:w="1380" w:type="dxa"/>
            <w:tcBorders>
              <w:left w:val="nil"/>
              <w:right w:val="nil"/>
            </w:tcBorders>
            <w:vAlign w:val="center"/>
          </w:tcPr>
          <w:p w:rsidR="00AB369B" w:rsidRPr="00AB369B" w:rsidRDefault="00AB369B" w:rsidP="00EF51B5">
            <w:pPr>
              <w:bidi w:val="0"/>
              <w:jc w:val="right"/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  <w:r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16,718</w:t>
            </w:r>
          </w:p>
        </w:tc>
        <w:tc>
          <w:tcPr>
            <w:tcW w:w="2540" w:type="dxa"/>
            <w:tcBorders>
              <w:left w:val="nil"/>
              <w:right w:val="nil"/>
            </w:tcBorders>
            <w:vAlign w:val="center"/>
          </w:tcPr>
          <w:p w:rsidR="00AB369B" w:rsidRPr="00AB369B" w:rsidRDefault="00AB369B" w:rsidP="00EF51B5">
            <w:pPr>
              <w:bidi w:val="0"/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  <w:r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Asia excluding Arab countries</w:t>
            </w:r>
          </w:p>
        </w:tc>
      </w:tr>
      <w:tr w:rsidR="008870CC" w:rsidRPr="00AB369B" w:rsidTr="00A71786">
        <w:trPr>
          <w:jc w:val="center"/>
        </w:trPr>
        <w:tc>
          <w:tcPr>
            <w:tcW w:w="2027" w:type="dxa"/>
            <w:tcBorders>
              <w:left w:val="nil"/>
              <w:right w:val="nil"/>
            </w:tcBorders>
          </w:tcPr>
          <w:p w:rsidR="008870CC" w:rsidRPr="00AB369B" w:rsidRDefault="008870CC" w:rsidP="00EF51B5">
            <w:pPr>
              <w:bidi w:val="0"/>
              <w:rPr>
                <w:rFonts w:asciiTheme="majorBidi" w:hAnsiTheme="majorBidi" w:cstheme="majorBidi"/>
                <w:sz w:val="16"/>
                <w:szCs w:val="16"/>
              </w:rPr>
            </w:pPr>
            <w:r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Baalbeck</w:t>
            </w:r>
            <w:r w:rsidRPr="00AB369B">
              <w:rPr>
                <w:rFonts w:asciiTheme="majorBidi" w:hAnsiTheme="majorBidi" w:cstheme="majorBidi"/>
                <w:sz w:val="16"/>
                <w:szCs w:val="16"/>
              </w:rPr>
              <w:t xml:space="preserve">  (</w:t>
            </w:r>
            <w:r w:rsidR="00AB369B" w:rsidRPr="00AB369B">
              <w:rPr>
                <w:rFonts w:asciiTheme="majorBidi" w:hAnsiTheme="majorBidi" w:cstheme="majorBidi"/>
                <w:sz w:val="16"/>
                <w:szCs w:val="16"/>
              </w:rPr>
              <w:t>55.6</w:t>
            </w:r>
            <w:r w:rsidRPr="00AB369B"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931" w:type="dxa"/>
            <w:tcBorders>
              <w:left w:val="nil"/>
              <w:right w:val="nil"/>
            </w:tcBorders>
          </w:tcPr>
          <w:p w:rsidR="008870CC" w:rsidRPr="00AB369B" w:rsidRDefault="008870CC" w:rsidP="00EF51B5">
            <w:pPr>
              <w:bidi w:val="0"/>
              <w:rPr>
                <w:rFonts w:asciiTheme="majorBidi" w:hAnsiTheme="majorBidi" w:cstheme="majorBidi"/>
                <w:sz w:val="16"/>
                <w:szCs w:val="16"/>
              </w:rPr>
            </w:pPr>
            <w:r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Baalbeck</w:t>
            </w:r>
            <w:r w:rsidRPr="00AB369B">
              <w:rPr>
                <w:rFonts w:asciiTheme="majorBidi" w:hAnsiTheme="majorBidi" w:cstheme="majorBidi"/>
                <w:sz w:val="16"/>
                <w:szCs w:val="16"/>
              </w:rPr>
              <w:t xml:space="preserve"> (</w:t>
            </w:r>
            <w:r w:rsidR="00AB369B" w:rsidRPr="00AB369B">
              <w:rPr>
                <w:rFonts w:asciiTheme="majorBidi" w:hAnsiTheme="majorBidi" w:cstheme="majorBidi"/>
                <w:sz w:val="16"/>
                <w:szCs w:val="16"/>
              </w:rPr>
              <w:t>2,401</w:t>
            </w:r>
            <w:r w:rsidRPr="00AB369B"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246" w:type="dxa"/>
            <w:tcBorders>
              <w:left w:val="nil"/>
              <w:right w:val="nil"/>
            </w:tcBorders>
            <w:vAlign w:val="center"/>
          </w:tcPr>
          <w:p w:rsidR="008870CC" w:rsidRPr="00AB369B" w:rsidRDefault="008870CC" w:rsidP="00EF51B5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1380" w:type="dxa"/>
            <w:tcBorders>
              <w:left w:val="nil"/>
              <w:right w:val="nil"/>
            </w:tcBorders>
            <w:vAlign w:val="center"/>
          </w:tcPr>
          <w:p w:rsidR="008870CC" w:rsidRPr="00671EC5" w:rsidRDefault="00AB369B" w:rsidP="00EF51B5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71EC5">
              <w:rPr>
                <w:rFonts w:asciiTheme="majorBidi" w:hAnsiTheme="majorBidi" w:cstheme="majorBidi"/>
                <w:sz w:val="16"/>
                <w:szCs w:val="16"/>
              </w:rPr>
              <w:t>4,322</w:t>
            </w:r>
          </w:p>
        </w:tc>
        <w:tc>
          <w:tcPr>
            <w:tcW w:w="2540" w:type="dxa"/>
            <w:tcBorders>
              <w:left w:val="nil"/>
              <w:right w:val="nil"/>
            </w:tcBorders>
            <w:vAlign w:val="center"/>
          </w:tcPr>
          <w:p w:rsidR="008870CC" w:rsidRPr="00AB369B" w:rsidRDefault="008870CC" w:rsidP="00EF51B5">
            <w:pPr>
              <w:bidi w:val="0"/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  <w:r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Oceania</w:t>
            </w:r>
          </w:p>
        </w:tc>
      </w:tr>
      <w:tr w:rsidR="008870CC" w:rsidRPr="00AB369B" w:rsidTr="00A71786">
        <w:trPr>
          <w:jc w:val="center"/>
        </w:trPr>
        <w:tc>
          <w:tcPr>
            <w:tcW w:w="2027" w:type="dxa"/>
            <w:tcBorders>
              <w:left w:val="nil"/>
              <w:bottom w:val="single" w:sz="12" w:space="0" w:color="auto"/>
              <w:right w:val="nil"/>
            </w:tcBorders>
          </w:tcPr>
          <w:p w:rsidR="008870CC" w:rsidRPr="00AB369B" w:rsidRDefault="00EB7C3C" w:rsidP="00EF51B5">
            <w:pPr>
              <w:bidi w:val="0"/>
              <w:jc w:val="both"/>
              <w:rPr>
                <w:rFonts w:asciiTheme="majorBidi" w:hAnsiTheme="majorBidi" w:cstheme="majorBidi"/>
                <w:sz w:val="16"/>
                <w:szCs w:val="16"/>
              </w:rPr>
            </w:pPr>
            <w:r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 xml:space="preserve">National Museum </w:t>
            </w:r>
            <w:r w:rsidR="008870CC"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(</w:t>
            </w:r>
            <w:r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46.8</w:t>
            </w:r>
            <w:r w:rsidR="008870CC"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)</w:t>
            </w:r>
            <w:r w:rsidR="008870CC" w:rsidRPr="00AB369B"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</w:p>
        </w:tc>
        <w:tc>
          <w:tcPr>
            <w:tcW w:w="1931" w:type="dxa"/>
            <w:tcBorders>
              <w:left w:val="nil"/>
              <w:bottom w:val="single" w:sz="12" w:space="0" w:color="auto"/>
              <w:right w:val="nil"/>
            </w:tcBorders>
          </w:tcPr>
          <w:p w:rsidR="008870CC" w:rsidRPr="00AB369B" w:rsidRDefault="00EB7C3C" w:rsidP="00EF51B5">
            <w:pPr>
              <w:bidi w:val="0"/>
              <w:jc w:val="both"/>
              <w:rPr>
                <w:rFonts w:asciiTheme="majorBidi" w:hAnsiTheme="majorBidi" w:cstheme="majorBidi"/>
                <w:sz w:val="16"/>
                <w:szCs w:val="16"/>
              </w:rPr>
            </w:pPr>
            <w:r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 xml:space="preserve">National Museum </w:t>
            </w:r>
            <w:r w:rsidR="008870CC"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(</w:t>
            </w:r>
            <w:r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367</w:t>
            </w:r>
            <w:r w:rsidR="008870CC"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)</w:t>
            </w:r>
            <w:r w:rsidR="008870CC" w:rsidRPr="00AB369B"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</w:p>
        </w:tc>
        <w:tc>
          <w:tcPr>
            <w:tcW w:w="1246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8870CC" w:rsidRPr="00AB369B" w:rsidRDefault="00EB7C3C" w:rsidP="00EF51B5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AB369B">
              <w:rPr>
                <w:rFonts w:asciiTheme="majorBidi" w:hAnsiTheme="majorBidi" w:cstheme="majorBidi"/>
                <w:sz w:val="16"/>
                <w:szCs w:val="16"/>
              </w:rPr>
              <w:t>0.2</w:t>
            </w:r>
          </w:p>
        </w:tc>
        <w:tc>
          <w:tcPr>
            <w:tcW w:w="1380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8870CC" w:rsidRPr="00AB369B" w:rsidRDefault="00EB7C3C" w:rsidP="00EF51B5">
            <w:pPr>
              <w:bidi w:val="0"/>
              <w:jc w:val="right"/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  <w:r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785</w:t>
            </w:r>
          </w:p>
        </w:tc>
        <w:tc>
          <w:tcPr>
            <w:tcW w:w="2540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8870CC" w:rsidRPr="00AB369B" w:rsidRDefault="008870CC" w:rsidP="00EF51B5">
            <w:pPr>
              <w:bidi w:val="0"/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  <w:r w:rsidRPr="00AB369B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Africa</w:t>
            </w:r>
          </w:p>
        </w:tc>
      </w:tr>
      <w:tr w:rsidR="008870CC" w:rsidRPr="00AB369B" w:rsidTr="00AB369B">
        <w:trPr>
          <w:jc w:val="center"/>
        </w:trPr>
        <w:tc>
          <w:tcPr>
            <w:tcW w:w="202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8870CC" w:rsidRPr="00AB369B" w:rsidRDefault="008870CC" w:rsidP="00EF51B5">
            <w:pPr>
              <w:bidi w:val="0"/>
              <w:jc w:val="right"/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19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</w:tcPr>
          <w:p w:rsidR="008870CC" w:rsidRPr="00AB369B" w:rsidRDefault="008870CC" w:rsidP="00EF51B5">
            <w:pPr>
              <w:bidi w:val="0"/>
              <w:jc w:val="right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24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8870CC" w:rsidRPr="00AB369B" w:rsidRDefault="008870CC" w:rsidP="00EF51B5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AB369B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100.0</w:t>
            </w:r>
          </w:p>
        </w:tc>
        <w:tc>
          <w:tcPr>
            <w:tcW w:w="13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8870CC" w:rsidRPr="00AB369B" w:rsidRDefault="00AB369B" w:rsidP="00EF51B5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AB369B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426,952</w:t>
            </w:r>
          </w:p>
        </w:tc>
        <w:tc>
          <w:tcPr>
            <w:tcW w:w="25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8870CC" w:rsidRPr="00AB369B" w:rsidRDefault="008870CC" w:rsidP="00EF51B5">
            <w:pPr>
              <w:bidi w:val="0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</w:pPr>
            <w:r w:rsidRPr="00AB369B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Total</w:t>
            </w:r>
          </w:p>
        </w:tc>
      </w:tr>
    </w:tbl>
    <w:p w:rsidR="008870CC" w:rsidRPr="008870CC" w:rsidRDefault="008870CC" w:rsidP="00EB7C3C">
      <w:pPr>
        <w:bidi w:val="0"/>
        <w:jc w:val="center"/>
        <w:rPr>
          <w:i/>
          <w:iCs/>
          <w:sz w:val="18"/>
          <w:szCs w:val="18"/>
        </w:rPr>
      </w:pPr>
      <w:r w:rsidRPr="008870CC">
        <w:rPr>
          <w:i/>
          <w:iCs/>
          <w:sz w:val="18"/>
          <w:szCs w:val="18"/>
        </w:rPr>
        <w:t xml:space="preserve">Table made by CAS based on the Ministry of Tourism and Ministry of Culture </w:t>
      </w:r>
      <w:r w:rsidRPr="008870CC">
        <w:rPr>
          <w:rFonts w:eastAsia="Times New Roman"/>
          <w:i/>
          <w:iCs/>
          <w:noProof/>
          <w:sz w:val="20"/>
          <w:szCs w:val="20"/>
        </w:rPr>
        <w:t>data (</w:t>
      </w:r>
      <w:r w:rsidR="00EB7C3C">
        <w:rPr>
          <w:rFonts w:eastAsia="Times New Roman"/>
          <w:i/>
          <w:iCs/>
          <w:noProof/>
          <w:sz w:val="20"/>
          <w:szCs w:val="20"/>
        </w:rPr>
        <w:t>2010</w:t>
      </w:r>
      <w:r w:rsidRPr="008870CC">
        <w:rPr>
          <w:rFonts w:eastAsia="Times New Roman"/>
          <w:i/>
          <w:iCs/>
          <w:noProof/>
          <w:sz w:val="20"/>
          <w:szCs w:val="20"/>
        </w:rPr>
        <w:t>)</w:t>
      </w:r>
    </w:p>
    <w:p w:rsidR="00FC1844" w:rsidRPr="00FF61F1" w:rsidRDefault="00FC1844" w:rsidP="00FC1844">
      <w:pPr>
        <w:bidi w:val="0"/>
        <w:jc w:val="both"/>
        <w:rPr>
          <w:sz w:val="22"/>
          <w:szCs w:val="22"/>
        </w:rPr>
      </w:pPr>
    </w:p>
    <w:p w:rsidR="00A71786" w:rsidRDefault="001F2804" w:rsidP="00C04AEC">
      <w:pPr>
        <w:bidi w:val="0"/>
        <w:jc w:val="both"/>
        <w:rPr>
          <w:sz w:val="22"/>
          <w:szCs w:val="22"/>
        </w:rPr>
      </w:pPr>
      <w:r w:rsidRPr="00EF51B5">
        <w:rPr>
          <w:sz w:val="22"/>
          <w:szCs w:val="22"/>
        </w:rPr>
        <w:t>67</w:t>
      </w:r>
      <w:r w:rsidR="00A71786" w:rsidRPr="00EF51B5">
        <w:rPr>
          <w:sz w:val="22"/>
          <w:szCs w:val="22"/>
        </w:rPr>
        <w:t>,</w:t>
      </w:r>
      <w:r w:rsidRPr="00EF51B5">
        <w:rPr>
          <w:sz w:val="22"/>
          <w:szCs w:val="22"/>
        </w:rPr>
        <w:t>484</w:t>
      </w:r>
      <w:r w:rsidR="00A71786" w:rsidRPr="00EF51B5">
        <w:rPr>
          <w:sz w:val="22"/>
          <w:szCs w:val="22"/>
        </w:rPr>
        <w:t xml:space="preserve"> students visited 4 tourist sites: Beiteddine Palace (42.</w:t>
      </w:r>
      <w:r w:rsidR="00C04AEC" w:rsidRPr="00EF51B5">
        <w:rPr>
          <w:sz w:val="22"/>
          <w:szCs w:val="22"/>
        </w:rPr>
        <w:t>8</w:t>
      </w:r>
      <w:r w:rsidR="00A71786" w:rsidRPr="00EF51B5">
        <w:rPr>
          <w:sz w:val="22"/>
          <w:szCs w:val="22"/>
        </w:rPr>
        <w:t>%), Byblos Citadelle (</w:t>
      </w:r>
      <w:r w:rsidR="00C04AEC" w:rsidRPr="00EF51B5">
        <w:rPr>
          <w:sz w:val="22"/>
          <w:szCs w:val="22"/>
        </w:rPr>
        <w:t>39</w:t>
      </w:r>
      <w:r w:rsidR="00A71786" w:rsidRPr="00EF51B5">
        <w:rPr>
          <w:sz w:val="22"/>
          <w:szCs w:val="22"/>
        </w:rPr>
        <w:t>.</w:t>
      </w:r>
      <w:r w:rsidR="00C04AEC" w:rsidRPr="00EF51B5">
        <w:rPr>
          <w:sz w:val="22"/>
          <w:szCs w:val="22"/>
        </w:rPr>
        <w:t>8</w:t>
      </w:r>
      <w:r w:rsidR="00A71786" w:rsidRPr="00EF51B5">
        <w:rPr>
          <w:sz w:val="22"/>
          <w:szCs w:val="22"/>
        </w:rPr>
        <w:t xml:space="preserve">%), Saida </w:t>
      </w:r>
      <w:r w:rsidR="00C04AEC" w:rsidRPr="00EF51B5">
        <w:rPr>
          <w:sz w:val="22"/>
          <w:szCs w:val="22"/>
        </w:rPr>
        <w:t xml:space="preserve">Citadelle </w:t>
      </w:r>
      <w:r w:rsidR="00A71786" w:rsidRPr="00EF51B5">
        <w:rPr>
          <w:sz w:val="22"/>
          <w:szCs w:val="22"/>
        </w:rPr>
        <w:t>(1</w:t>
      </w:r>
      <w:r w:rsidR="00C04AEC" w:rsidRPr="00EF51B5">
        <w:rPr>
          <w:sz w:val="22"/>
          <w:szCs w:val="22"/>
        </w:rPr>
        <w:t>4</w:t>
      </w:r>
      <w:r w:rsidR="00A71786" w:rsidRPr="00EF51B5">
        <w:rPr>
          <w:sz w:val="22"/>
          <w:szCs w:val="22"/>
        </w:rPr>
        <w:t>.</w:t>
      </w:r>
      <w:r w:rsidR="00C04AEC" w:rsidRPr="00EF51B5">
        <w:rPr>
          <w:sz w:val="22"/>
          <w:szCs w:val="22"/>
        </w:rPr>
        <w:t>8</w:t>
      </w:r>
      <w:r w:rsidR="00A71786" w:rsidRPr="00EF51B5">
        <w:rPr>
          <w:sz w:val="22"/>
          <w:szCs w:val="22"/>
        </w:rPr>
        <w:t>%), and Tripoli (2.</w:t>
      </w:r>
      <w:r w:rsidR="00C04AEC" w:rsidRPr="00EF51B5">
        <w:rPr>
          <w:sz w:val="22"/>
          <w:szCs w:val="22"/>
        </w:rPr>
        <w:t>6</w:t>
      </w:r>
      <w:r w:rsidR="00A71786" w:rsidRPr="00EF51B5">
        <w:rPr>
          <w:sz w:val="22"/>
          <w:szCs w:val="22"/>
        </w:rPr>
        <w:t>%).</w:t>
      </w:r>
    </w:p>
    <w:p w:rsidR="00EF51B5" w:rsidRPr="00EF51B5" w:rsidRDefault="00EF51B5" w:rsidP="00EF51B5">
      <w:pPr>
        <w:bidi w:val="0"/>
        <w:jc w:val="both"/>
        <w:rPr>
          <w:sz w:val="22"/>
          <w:szCs w:val="22"/>
        </w:rPr>
      </w:pPr>
      <w:r>
        <w:rPr>
          <w:sz w:val="22"/>
          <w:szCs w:val="22"/>
        </w:rPr>
        <w:t>Regarding tourist sites tariffs, Jeita Grotto has the most expensive tariff for foreigners (LBP 18,150), while Faqra Grotto, Tebnine and Majdal Aanjar have the less expensive one (LBP 3,000).</w:t>
      </w:r>
    </w:p>
    <w:p w:rsidR="00B75B34" w:rsidRDefault="00B75B34" w:rsidP="00B75B34">
      <w:pPr>
        <w:bidi w:val="0"/>
        <w:jc w:val="both"/>
        <w:rPr>
          <w:sz w:val="22"/>
          <w:szCs w:val="22"/>
        </w:rPr>
      </w:pPr>
    </w:p>
    <w:p w:rsidR="008870CC" w:rsidRDefault="008870CC" w:rsidP="008870CC">
      <w:pPr>
        <w:bidi w:val="0"/>
        <w:jc w:val="both"/>
      </w:pPr>
    </w:p>
    <w:sectPr w:rsidR="008870CC" w:rsidSect="006055B4">
      <w:footerReference w:type="even" r:id="rId15"/>
      <w:footerReference w:type="default" r:id="rId16"/>
      <w:pgSz w:w="11906" w:h="16838" w:code="9"/>
      <w:pgMar w:top="1134" w:right="1134" w:bottom="1134" w:left="1134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7B2F" w:rsidRDefault="00A97B2F">
      <w:r>
        <w:separator/>
      </w:r>
    </w:p>
  </w:endnote>
  <w:endnote w:type="continuationSeparator" w:id="1">
    <w:p w:rsidR="00A97B2F" w:rsidRDefault="00A97B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0CC" w:rsidRDefault="00336EB4" w:rsidP="00B16C0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8870CC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8870CC" w:rsidRDefault="008870C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0712782"/>
      <w:docPartObj>
        <w:docPartGallery w:val="Page Numbers (Bottom of Page)"/>
        <w:docPartUnique/>
      </w:docPartObj>
    </w:sdtPr>
    <w:sdtContent>
      <w:p w:rsidR="008870CC" w:rsidRDefault="00336EB4">
        <w:pPr>
          <w:pStyle w:val="Footer"/>
          <w:jc w:val="center"/>
        </w:pPr>
        <w:fldSimple w:instr=" PAGE   \* MERGEFORMAT ">
          <w:r w:rsidR="00671EC5">
            <w:rPr>
              <w:noProof/>
              <w:rtl/>
            </w:rPr>
            <w:t>3</w:t>
          </w:r>
        </w:fldSimple>
      </w:p>
    </w:sdtContent>
  </w:sdt>
  <w:p w:rsidR="008870CC" w:rsidRDefault="008870C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7B2F" w:rsidRDefault="00A97B2F">
      <w:r>
        <w:separator/>
      </w:r>
    </w:p>
  </w:footnote>
  <w:footnote w:type="continuationSeparator" w:id="1">
    <w:p w:rsidR="00A97B2F" w:rsidRDefault="00A97B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65E90"/>
    <w:multiLevelType w:val="hybridMultilevel"/>
    <w:tmpl w:val="FB4AE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50053C"/>
    <w:multiLevelType w:val="hybridMultilevel"/>
    <w:tmpl w:val="EEA83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744AE3"/>
    <w:multiLevelType w:val="hybridMultilevel"/>
    <w:tmpl w:val="598CB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7373EA"/>
    <w:multiLevelType w:val="hybridMultilevel"/>
    <w:tmpl w:val="619C0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081112"/>
    <w:multiLevelType w:val="hybridMultilevel"/>
    <w:tmpl w:val="382EB416"/>
    <w:lvl w:ilvl="0" w:tplc="A7001EDE">
      <w:start w:val="1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65102A5"/>
    <w:multiLevelType w:val="hybridMultilevel"/>
    <w:tmpl w:val="5E565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6C3962"/>
    <w:multiLevelType w:val="hybridMultilevel"/>
    <w:tmpl w:val="517C8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B30734"/>
    <w:multiLevelType w:val="hybridMultilevel"/>
    <w:tmpl w:val="0332EA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F6F4F16"/>
    <w:multiLevelType w:val="hybridMultilevel"/>
    <w:tmpl w:val="80F60542"/>
    <w:lvl w:ilvl="0" w:tplc="A7001EDE">
      <w:start w:val="1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0180C66"/>
    <w:multiLevelType w:val="hybridMultilevel"/>
    <w:tmpl w:val="B61CE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D06CDA"/>
    <w:multiLevelType w:val="hybridMultilevel"/>
    <w:tmpl w:val="69602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4647AC"/>
    <w:multiLevelType w:val="hybridMultilevel"/>
    <w:tmpl w:val="8C367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26342D"/>
    <w:multiLevelType w:val="hybridMultilevel"/>
    <w:tmpl w:val="D89A0F48"/>
    <w:lvl w:ilvl="0" w:tplc="C46C102C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84B3D1C"/>
    <w:multiLevelType w:val="hybridMultilevel"/>
    <w:tmpl w:val="432EA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EF1D17"/>
    <w:multiLevelType w:val="hybridMultilevel"/>
    <w:tmpl w:val="3856BAE0"/>
    <w:lvl w:ilvl="0" w:tplc="3B04595A">
      <w:start w:val="800"/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EEB4A0B"/>
    <w:multiLevelType w:val="hybridMultilevel"/>
    <w:tmpl w:val="8A8C9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E70237"/>
    <w:multiLevelType w:val="hybridMultilevel"/>
    <w:tmpl w:val="4F9EB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E46FF0"/>
    <w:multiLevelType w:val="hybridMultilevel"/>
    <w:tmpl w:val="4DAE7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A6010C"/>
    <w:multiLevelType w:val="hybridMultilevel"/>
    <w:tmpl w:val="8B804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3D016D7"/>
    <w:multiLevelType w:val="hybridMultilevel"/>
    <w:tmpl w:val="C0529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4022276"/>
    <w:multiLevelType w:val="hybridMultilevel"/>
    <w:tmpl w:val="8E442C82"/>
    <w:lvl w:ilvl="0" w:tplc="A7001EDE">
      <w:start w:val="1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48529C9"/>
    <w:multiLevelType w:val="hybridMultilevel"/>
    <w:tmpl w:val="8E76ED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25AF7267"/>
    <w:multiLevelType w:val="hybridMultilevel"/>
    <w:tmpl w:val="39C6D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84A6B0C"/>
    <w:multiLevelType w:val="hybridMultilevel"/>
    <w:tmpl w:val="FFB68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8613BAB"/>
    <w:multiLevelType w:val="hybridMultilevel"/>
    <w:tmpl w:val="A8C65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92069B1"/>
    <w:multiLevelType w:val="hybridMultilevel"/>
    <w:tmpl w:val="D7A67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BE06061"/>
    <w:multiLevelType w:val="hybridMultilevel"/>
    <w:tmpl w:val="47669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D67771B"/>
    <w:multiLevelType w:val="hybridMultilevel"/>
    <w:tmpl w:val="33F82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FC00813"/>
    <w:multiLevelType w:val="hybridMultilevel"/>
    <w:tmpl w:val="DBCEE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0601F2C"/>
    <w:multiLevelType w:val="hybridMultilevel"/>
    <w:tmpl w:val="11261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29D60A5"/>
    <w:multiLevelType w:val="hybridMultilevel"/>
    <w:tmpl w:val="E8F23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AD404AD"/>
    <w:multiLevelType w:val="hybridMultilevel"/>
    <w:tmpl w:val="34D2C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C5B3C3C"/>
    <w:multiLevelType w:val="hybridMultilevel"/>
    <w:tmpl w:val="08B45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D800D4A"/>
    <w:multiLevelType w:val="hybridMultilevel"/>
    <w:tmpl w:val="041CF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DB61D4F"/>
    <w:multiLevelType w:val="hybridMultilevel"/>
    <w:tmpl w:val="4DB46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DE95C5C"/>
    <w:multiLevelType w:val="hybridMultilevel"/>
    <w:tmpl w:val="0F2C7A76"/>
    <w:lvl w:ilvl="0" w:tplc="3B04595A">
      <w:start w:val="800"/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3FB95DA8"/>
    <w:multiLevelType w:val="hybridMultilevel"/>
    <w:tmpl w:val="93A83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18954FB"/>
    <w:multiLevelType w:val="hybridMultilevel"/>
    <w:tmpl w:val="D388C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5964FFF"/>
    <w:multiLevelType w:val="hybridMultilevel"/>
    <w:tmpl w:val="7D26B080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39">
    <w:nsid w:val="4AEE4C38"/>
    <w:multiLevelType w:val="hybridMultilevel"/>
    <w:tmpl w:val="AE707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DCC5E24"/>
    <w:multiLevelType w:val="hybridMultilevel"/>
    <w:tmpl w:val="33362B02"/>
    <w:lvl w:ilvl="0" w:tplc="A7001EDE">
      <w:start w:val="1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525C5941"/>
    <w:multiLevelType w:val="hybridMultilevel"/>
    <w:tmpl w:val="BF220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55E49A7"/>
    <w:multiLevelType w:val="hybridMultilevel"/>
    <w:tmpl w:val="C42AF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87541D9"/>
    <w:multiLevelType w:val="hybridMultilevel"/>
    <w:tmpl w:val="EA06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9E60AA3"/>
    <w:multiLevelType w:val="hybridMultilevel"/>
    <w:tmpl w:val="7A1C1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A524EE9"/>
    <w:multiLevelType w:val="hybridMultilevel"/>
    <w:tmpl w:val="FD7AB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D043A87"/>
    <w:multiLevelType w:val="hybridMultilevel"/>
    <w:tmpl w:val="30244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0754613"/>
    <w:multiLevelType w:val="hybridMultilevel"/>
    <w:tmpl w:val="36920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2DE1B18"/>
    <w:multiLevelType w:val="hybridMultilevel"/>
    <w:tmpl w:val="5CE06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4F30384"/>
    <w:multiLevelType w:val="hybridMultilevel"/>
    <w:tmpl w:val="E0EAE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B101148"/>
    <w:multiLevelType w:val="hybridMultilevel"/>
    <w:tmpl w:val="7B7227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75917E70"/>
    <w:multiLevelType w:val="hybridMultilevel"/>
    <w:tmpl w:val="C3A08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64166D5"/>
    <w:multiLevelType w:val="hybridMultilevel"/>
    <w:tmpl w:val="7B781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8650106"/>
    <w:multiLevelType w:val="hybridMultilevel"/>
    <w:tmpl w:val="E9227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A043C13"/>
    <w:multiLevelType w:val="hybridMultilevel"/>
    <w:tmpl w:val="DD2C7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DA0431B"/>
    <w:multiLevelType w:val="hybridMultilevel"/>
    <w:tmpl w:val="5BA07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40"/>
  </w:num>
  <w:num w:numId="4">
    <w:abstractNumId w:val="4"/>
  </w:num>
  <w:num w:numId="5">
    <w:abstractNumId w:val="12"/>
  </w:num>
  <w:num w:numId="6">
    <w:abstractNumId w:val="14"/>
  </w:num>
  <w:num w:numId="7">
    <w:abstractNumId w:val="35"/>
  </w:num>
  <w:num w:numId="8">
    <w:abstractNumId w:val="37"/>
  </w:num>
  <w:num w:numId="9">
    <w:abstractNumId w:val="32"/>
  </w:num>
  <w:num w:numId="10">
    <w:abstractNumId w:val="0"/>
  </w:num>
  <w:num w:numId="11">
    <w:abstractNumId w:val="17"/>
  </w:num>
  <w:num w:numId="12">
    <w:abstractNumId w:val="49"/>
  </w:num>
  <w:num w:numId="13">
    <w:abstractNumId w:val="10"/>
  </w:num>
  <w:num w:numId="14">
    <w:abstractNumId w:val="36"/>
  </w:num>
  <w:num w:numId="15">
    <w:abstractNumId w:val="28"/>
  </w:num>
  <w:num w:numId="16">
    <w:abstractNumId w:val="42"/>
  </w:num>
  <w:num w:numId="17">
    <w:abstractNumId w:val="15"/>
  </w:num>
  <w:num w:numId="18">
    <w:abstractNumId w:val="54"/>
  </w:num>
  <w:num w:numId="19">
    <w:abstractNumId w:val="11"/>
  </w:num>
  <w:num w:numId="20">
    <w:abstractNumId w:val="38"/>
  </w:num>
  <w:num w:numId="21">
    <w:abstractNumId w:val="9"/>
  </w:num>
  <w:num w:numId="22">
    <w:abstractNumId w:val="53"/>
  </w:num>
  <w:num w:numId="23">
    <w:abstractNumId w:val="23"/>
  </w:num>
  <w:num w:numId="24">
    <w:abstractNumId w:val="22"/>
  </w:num>
  <w:num w:numId="25">
    <w:abstractNumId w:val="19"/>
  </w:num>
  <w:num w:numId="26">
    <w:abstractNumId w:val="48"/>
  </w:num>
  <w:num w:numId="27">
    <w:abstractNumId w:val="31"/>
  </w:num>
  <w:num w:numId="28">
    <w:abstractNumId w:val="24"/>
  </w:num>
  <w:num w:numId="29">
    <w:abstractNumId w:val="25"/>
  </w:num>
  <w:num w:numId="30">
    <w:abstractNumId w:val="39"/>
  </w:num>
  <w:num w:numId="31">
    <w:abstractNumId w:val="2"/>
  </w:num>
  <w:num w:numId="32">
    <w:abstractNumId w:val="29"/>
  </w:num>
  <w:num w:numId="33">
    <w:abstractNumId w:val="45"/>
  </w:num>
  <w:num w:numId="34">
    <w:abstractNumId w:val="16"/>
  </w:num>
  <w:num w:numId="35">
    <w:abstractNumId w:val="18"/>
  </w:num>
  <w:num w:numId="36">
    <w:abstractNumId w:val="5"/>
  </w:num>
  <w:num w:numId="37">
    <w:abstractNumId w:val="34"/>
  </w:num>
  <w:num w:numId="38">
    <w:abstractNumId w:val="52"/>
  </w:num>
  <w:num w:numId="39">
    <w:abstractNumId w:val="27"/>
  </w:num>
  <w:num w:numId="40">
    <w:abstractNumId w:val="55"/>
  </w:num>
  <w:num w:numId="41">
    <w:abstractNumId w:val="13"/>
  </w:num>
  <w:num w:numId="42">
    <w:abstractNumId w:val="46"/>
  </w:num>
  <w:num w:numId="43">
    <w:abstractNumId w:val="41"/>
  </w:num>
  <w:num w:numId="44">
    <w:abstractNumId w:val="33"/>
  </w:num>
  <w:num w:numId="45">
    <w:abstractNumId w:val="51"/>
  </w:num>
  <w:num w:numId="46">
    <w:abstractNumId w:val="44"/>
  </w:num>
  <w:num w:numId="47">
    <w:abstractNumId w:val="6"/>
  </w:num>
  <w:num w:numId="48">
    <w:abstractNumId w:val="30"/>
  </w:num>
  <w:num w:numId="49">
    <w:abstractNumId w:val="26"/>
  </w:num>
  <w:num w:numId="50">
    <w:abstractNumId w:val="3"/>
  </w:num>
  <w:num w:numId="51">
    <w:abstractNumId w:val="43"/>
  </w:num>
  <w:num w:numId="52">
    <w:abstractNumId w:val="47"/>
  </w:num>
  <w:num w:numId="53">
    <w:abstractNumId w:val="1"/>
  </w:num>
  <w:num w:numId="54">
    <w:abstractNumId w:val="7"/>
  </w:num>
  <w:num w:numId="55">
    <w:abstractNumId w:val="50"/>
  </w:num>
  <w:num w:numId="56">
    <w:abstractNumId w:val="21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stylePaneFormatFilter w:val="3F01"/>
  <w:defaultTabStop w:val="72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C42912"/>
    <w:rsid w:val="0000119B"/>
    <w:rsid w:val="00002C56"/>
    <w:rsid w:val="0000317A"/>
    <w:rsid w:val="000038F6"/>
    <w:rsid w:val="00004DC4"/>
    <w:rsid w:val="00005465"/>
    <w:rsid w:val="00006770"/>
    <w:rsid w:val="00010AC5"/>
    <w:rsid w:val="00010BC9"/>
    <w:rsid w:val="000145C7"/>
    <w:rsid w:val="00014679"/>
    <w:rsid w:val="0001487C"/>
    <w:rsid w:val="000149F6"/>
    <w:rsid w:val="00014E13"/>
    <w:rsid w:val="00015123"/>
    <w:rsid w:val="000161A4"/>
    <w:rsid w:val="000168FC"/>
    <w:rsid w:val="00016A4A"/>
    <w:rsid w:val="00020149"/>
    <w:rsid w:val="00022064"/>
    <w:rsid w:val="0002422D"/>
    <w:rsid w:val="00024688"/>
    <w:rsid w:val="00025494"/>
    <w:rsid w:val="0002561C"/>
    <w:rsid w:val="00025EC4"/>
    <w:rsid w:val="00030196"/>
    <w:rsid w:val="00030651"/>
    <w:rsid w:val="00030DDC"/>
    <w:rsid w:val="00032C18"/>
    <w:rsid w:val="00032D5E"/>
    <w:rsid w:val="0003315D"/>
    <w:rsid w:val="0003431B"/>
    <w:rsid w:val="00034AF1"/>
    <w:rsid w:val="00037907"/>
    <w:rsid w:val="00040416"/>
    <w:rsid w:val="0004133C"/>
    <w:rsid w:val="00042225"/>
    <w:rsid w:val="00042F14"/>
    <w:rsid w:val="00043E9D"/>
    <w:rsid w:val="0004425D"/>
    <w:rsid w:val="00045B90"/>
    <w:rsid w:val="0004662F"/>
    <w:rsid w:val="000469F5"/>
    <w:rsid w:val="000475F8"/>
    <w:rsid w:val="00047CEA"/>
    <w:rsid w:val="00051580"/>
    <w:rsid w:val="00051884"/>
    <w:rsid w:val="00051EBD"/>
    <w:rsid w:val="00053214"/>
    <w:rsid w:val="000535D4"/>
    <w:rsid w:val="00057F77"/>
    <w:rsid w:val="00062569"/>
    <w:rsid w:val="00063379"/>
    <w:rsid w:val="0006429B"/>
    <w:rsid w:val="0006507C"/>
    <w:rsid w:val="00065198"/>
    <w:rsid w:val="00066181"/>
    <w:rsid w:val="00070FE0"/>
    <w:rsid w:val="000734B1"/>
    <w:rsid w:val="00074983"/>
    <w:rsid w:val="000750D2"/>
    <w:rsid w:val="00077406"/>
    <w:rsid w:val="0007756E"/>
    <w:rsid w:val="00080B4A"/>
    <w:rsid w:val="00081A8B"/>
    <w:rsid w:val="00082E4E"/>
    <w:rsid w:val="000854B3"/>
    <w:rsid w:val="00086A8E"/>
    <w:rsid w:val="00087C9E"/>
    <w:rsid w:val="0009129C"/>
    <w:rsid w:val="0009141C"/>
    <w:rsid w:val="0009162D"/>
    <w:rsid w:val="00092628"/>
    <w:rsid w:val="00092969"/>
    <w:rsid w:val="0009328B"/>
    <w:rsid w:val="000937AB"/>
    <w:rsid w:val="00094FF5"/>
    <w:rsid w:val="000A03E1"/>
    <w:rsid w:val="000A08EC"/>
    <w:rsid w:val="000A0D81"/>
    <w:rsid w:val="000A5C81"/>
    <w:rsid w:val="000A784D"/>
    <w:rsid w:val="000B021C"/>
    <w:rsid w:val="000B5260"/>
    <w:rsid w:val="000B58A2"/>
    <w:rsid w:val="000B7CEF"/>
    <w:rsid w:val="000B7EFF"/>
    <w:rsid w:val="000C287C"/>
    <w:rsid w:val="000C3021"/>
    <w:rsid w:val="000C3651"/>
    <w:rsid w:val="000C3A5B"/>
    <w:rsid w:val="000C4B6E"/>
    <w:rsid w:val="000C7957"/>
    <w:rsid w:val="000D0B1E"/>
    <w:rsid w:val="000D2505"/>
    <w:rsid w:val="000D6540"/>
    <w:rsid w:val="000D7C4C"/>
    <w:rsid w:val="000E3604"/>
    <w:rsid w:val="000E5CBC"/>
    <w:rsid w:val="000E6609"/>
    <w:rsid w:val="000E7A5F"/>
    <w:rsid w:val="000F2E3E"/>
    <w:rsid w:val="000F2FAB"/>
    <w:rsid w:val="000F3B15"/>
    <w:rsid w:val="000F3F86"/>
    <w:rsid w:val="000F5DDB"/>
    <w:rsid w:val="000F6895"/>
    <w:rsid w:val="000F6A6D"/>
    <w:rsid w:val="000F7AD0"/>
    <w:rsid w:val="0010136D"/>
    <w:rsid w:val="001045A0"/>
    <w:rsid w:val="00107546"/>
    <w:rsid w:val="00110CB5"/>
    <w:rsid w:val="001138D0"/>
    <w:rsid w:val="0011401B"/>
    <w:rsid w:val="001164A8"/>
    <w:rsid w:val="00116CFD"/>
    <w:rsid w:val="00117CED"/>
    <w:rsid w:val="00117FA4"/>
    <w:rsid w:val="001208F8"/>
    <w:rsid w:val="0012136F"/>
    <w:rsid w:val="00123993"/>
    <w:rsid w:val="001255A1"/>
    <w:rsid w:val="00126287"/>
    <w:rsid w:val="001267B6"/>
    <w:rsid w:val="00126DC8"/>
    <w:rsid w:val="00127058"/>
    <w:rsid w:val="00130634"/>
    <w:rsid w:val="00131FF8"/>
    <w:rsid w:val="00132623"/>
    <w:rsid w:val="00134A6A"/>
    <w:rsid w:val="00134CDB"/>
    <w:rsid w:val="00135067"/>
    <w:rsid w:val="001352E3"/>
    <w:rsid w:val="001378A3"/>
    <w:rsid w:val="00137F1B"/>
    <w:rsid w:val="001412E7"/>
    <w:rsid w:val="00144615"/>
    <w:rsid w:val="00145F62"/>
    <w:rsid w:val="00146A36"/>
    <w:rsid w:val="001473A1"/>
    <w:rsid w:val="001478BB"/>
    <w:rsid w:val="00147ACC"/>
    <w:rsid w:val="00147D28"/>
    <w:rsid w:val="00147E22"/>
    <w:rsid w:val="00150ECB"/>
    <w:rsid w:val="001511C2"/>
    <w:rsid w:val="00151509"/>
    <w:rsid w:val="00151AB7"/>
    <w:rsid w:val="00152BED"/>
    <w:rsid w:val="00153050"/>
    <w:rsid w:val="0015336C"/>
    <w:rsid w:val="00153E2F"/>
    <w:rsid w:val="00155CC0"/>
    <w:rsid w:val="00157BB4"/>
    <w:rsid w:val="0016025A"/>
    <w:rsid w:val="0016031C"/>
    <w:rsid w:val="00160A2A"/>
    <w:rsid w:val="001618E3"/>
    <w:rsid w:val="00161EE0"/>
    <w:rsid w:val="00163B5A"/>
    <w:rsid w:val="001651E5"/>
    <w:rsid w:val="00166C23"/>
    <w:rsid w:val="0016744F"/>
    <w:rsid w:val="00167580"/>
    <w:rsid w:val="00167811"/>
    <w:rsid w:val="00167B83"/>
    <w:rsid w:val="00171816"/>
    <w:rsid w:val="00172D58"/>
    <w:rsid w:val="00175BDA"/>
    <w:rsid w:val="00177D6A"/>
    <w:rsid w:val="00180EBC"/>
    <w:rsid w:val="00184033"/>
    <w:rsid w:val="0018558F"/>
    <w:rsid w:val="00186CBD"/>
    <w:rsid w:val="0019185A"/>
    <w:rsid w:val="0019289A"/>
    <w:rsid w:val="00192BA4"/>
    <w:rsid w:val="00193AD8"/>
    <w:rsid w:val="00193AEA"/>
    <w:rsid w:val="001944D5"/>
    <w:rsid w:val="00194775"/>
    <w:rsid w:val="001948D2"/>
    <w:rsid w:val="001960A1"/>
    <w:rsid w:val="0019781C"/>
    <w:rsid w:val="00197922"/>
    <w:rsid w:val="001A08DD"/>
    <w:rsid w:val="001A0CF3"/>
    <w:rsid w:val="001A0D12"/>
    <w:rsid w:val="001A2CB9"/>
    <w:rsid w:val="001A444C"/>
    <w:rsid w:val="001A5489"/>
    <w:rsid w:val="001A6DC7"/>
    <w:rsid w:val="001B3130"/>
    <w:rsid w:val="001B4C96"/>
    <w:rsid w:val="001B4D7B"/>
    <w:rsid w:val="001B53CF"/>
    <w:rsid w:val="001B54D6"/>
    <w:rsid w:val="001B6D56"/>
    <w:rsid w:val="001B70E2"/>
    <w:rsid w:val="001B70FD"/>
    <w:rsid w:val="001B7255"/>
    <w:rsid w:val="001C1EC1"/>
    <w:rsid w:val="001C2232"/>
    <w:rsid w:val="001C2523"/>
    <w:rsid w:val="001C3438"/>
    <w:rsid w:val="001C3E98"/>
    <w:rsid w:val="001C504F"/>
    <w:rsid w:val="001C5A97"/>
    <w:rsid w:val="001D0989"/>
    <w:rsid w:val="001D1185"/>
    <w:rsid w:val="001D390F"/>
    <w:rsid w:val="001D5C10"/>
    <w:rsid w:val="001D68E5"/>
    <w:rsid w:val="001D6D95"/>
    <w:rsid w:val="001D7F9D"/>
    <w:rsid w:val="001E20D4"/>
    <w:rsid w:val="001E2E49"/>
    <w:rsid w:val="001E3381"/>
    <w:rsid w:val="001E450F"/>
    <w:rsid w:val="001E6845"/>
    <w:rsid w:val="001E71C1"/>
    <w:rsid w:val="001E7469"/>
    <w:rsid w:val="001F14D2"/>
    <w:rsid w:val="001F1908"/>
    <w:rsid w:val="001F1DBF"/>
    <w:rsid w:val="001F2804"/>
    <w:rsid w:val="001F425A"/>
    <w:rsid w:val="001F7106"/>
    <w:rsid w:val="002026EA"/>
    <w:rsid w:val="00203F06"/>
    <w:rsid w:val="00204BC0"/>
    <w:rsid w:val="00204D14"/>
    <w:rsid w:val="0020599E"/>
    <w:rsid w:val="00207108"/>
    <w:rsid w:val="00207F56"/>
    <w:rsid w:val="0021073C"/>
    <w:rsid w:val="00212C60"/>
    <w:rsid w:val="00212E49"/>
    <w:rsid w:val="00214B1F"/>
    <w:rsid w:val="002161FD"/>
    <w:rsid w:val="00222C18"/>
    <w:rsid w:val="00226848"/>
    <w:rsid w:val="00227A74"/>
    <w:rsid w:val="00227CF0"/>
    <w:rsid w:val="00232403"/>
    <w:rsid w:val="0023287E"/>
    <w:rsid w:val="00233970"/>
    <w:rsid w:val="002343FB"/>
    <w:rsid w:val="00242B20"/>
    <w:rsid w:val="002439BF"/>
    <w:rsid w:val="00244669"/>
    <w:rsid w:val="00244D8C"/>
    <w:rsid w:val="0024782F"/>
    <w:rsid w:val="0025129A"/>
    <w:rsid w:val="00251AAD"/>
    <w:rsid w:val="00252418"/>
    <w:rsid w:val="00253550"/>
    <w:rsid w:val="002605F6"/>
    <w:rsid w:val="00260A7B"/>
    <w:rsid w:val="00260CC1"/>
    <w:rsid w:val="002628B2"/>
    <w:rsid w:val="0026417E"/>
    <w:rsid w:val="0026641C"/>
    <w:rsid w:val="00266420"/>
    <w:rsid w:val="00266689"/>
    <w:rsid w:val="00267394"/>
    <w:rsid w:val="00270268"/>
    <w:rsid w:val="0027282C"/>
    <w:rsid w:val="0027550B"/>
    <w:rsid w:val="0027651B"/>
    <w:rsid w:val="00276F34"/>
    <w:rsid w:val="00280A5B"/>
    <w:rsid w:val="00280F98"/>
    <w:rsid w:val="002851C6"/>
    <w:rsid w:val="0028723A"/>
    <w:rsid w:val="00287A2D"/>
    <w:rsid w:val="00291808"/>
    <w:rsid w:val="00292BF2"/>
    <w:rsid w:val="00293049"/>
    <w:rsid w:val="002934B8"/>
    <w:rsid w:val="00293B6D"/>
    <w:rsid w:val="00293D2D"/>
    <w:rsid w:val="002943CF"/>
    <w:rsid w:val="002A0861"/>
    <w:rsid w:val="002A08A6"/>
    <w:rsid w:val="002A147B"/>
    <w:rsid w:val="002A2BAE"/>
    <w:rsid w:val="002A3939"/>
    <w:rsid w:val="002A3DFB"/>
    <w:rsid w:val="002A4A0C"/>
    <w:rsid w:val="002A6EBA"/>
    <w:rsid w:val="002A7639"/>
    <w:rsid w:val="002B469B"/>
    <w:rsid w:val="002B6FB0"/>
    <w:rsid w:val="002B77FA"/>
    <w:rsid w:val="002C0A4D"/>
    <w:rsid w:val="002C2D23"/>
    <w:rsid w:val="002C33FD"/>
    <w:rsid w:val="002C3E48"/>
    <w:rsid w:val="002C3FE1"/>
    <w:rsid w:val="002C4088"/>
    <w:rsid w:val="002C4540"/>
    <w:rsid w:val="002C538F"/>
    <w:rsid w:val="002C5E92"/>
    <w:rsid w:val="002D0619"/>
    <w:rsid w:val="002D07A5"/>
    <w:rsid w:val="002D2BB4"/>
    <w:rsid w:val="002D3FB5"/>
    <w:rsid w:val="002D46FC"/>
    <w:rsid w:val="002D4801"/>
    <w:rsid w:val="002D4DAE"/>
    <w:rsid w:val="002D57DE"/>
    <w:rsid w:val="002D6579"/>
    <w:rsid w:val="002D715E"/>
    <w:rsid w:val="002E10F8"/>
    <w:rsid w:val="002E1470"/>
    <w:rsid w:val="002E4A80"/>
    <w:rsid w:val="002E5570"/>
    <w:rsid w:val="002E6C82"/>
    <w:rsid w:val="002E6E6D"/>
    <w:rsid w:val="002E742D"/>
    <w:rsid w:val="002E7A5B"/>
    <w:rsid w:val="002E7CAC"/>
    <w:rsid w:val="002E7D1C"/>
    <w:rsid w:val="002F01B6"/>
    <w:rsid w:val="002F3F48"/>
    <w:rsid w:val="002F42A5"/>
    <w:rsid w:val="002F4A77"/>
    <w:rsid w:val="002F523D"/>
    <w:rsid w:val="002F63BE"/>
    <w:rsid w:val="002F6528"/>
    <w:rsid w:val="002F75CA"/>
    <w:rsid w:val="00300110"/>
    <w:rsid w:val="003013E9"/>
    <w:rsid w:val="00303A9B"/>
    <w:rsid w:val="00304284"/>
    <w:rsid w:val="0030492D"/>
    <w:rsid w:val="0030505A"/>
    <w:rsid w:val="0030609F"/>
    <w:rsid w:val="00307E80"/>
    <w:rsid w:val="003108B1"/>
    <w:rsid w:val="0031235F"/>
    <w:rsid w:val="00312839"/>
    <w:rsid w:val="0031304E"/>
    <w:rsid w:val="00313E93"/>
    <w:rsid w:val="00320FDF"/>
    <w:rsid w:val="00323606"/>
    <w:rsid w:val="0032387D"/>
    <w:rsid w:val="00324047"/>
    <w:rsid w:val="003248B2"/>
    <w:rsid w:val="003258DD"/>
    <w:rsid w:val="00326019"/>
    <w:rsid w:val="00326253"/>
    <w:rsid w:val="00326B07"/>
    <w:rsid w:val="00326D65"/>
    <w:rsid w:val="00327B1F"/>
    <w:rsid w:val="0033007D"/>
    <w:rsid w:val="00331277"/>
    <w:rsid w:val="00331A26"/>
    <w:rsid w:val="00334871"/>
    <w:rsid w:val="003356AD"/>
    <w:rsid w:val="00336EB4"/>
    <w:rsid w:val="00340149"/>
    <w:rsid w:val="00340DDD"/>
    <w:rsid w:val="00341D11"/>
    <w:rsid w:val="0034378B"/>
    <w:rsid w:val="00343E7A"/>
    <w:rsid w:val="0034446B"/>
    <w:rsid w:val="00346355"/>
    <w:rsid w:val="0034647B"/>
    <w:rsid w:val="003473BE"/>
    <w:rsid w:val="003520BC"/>
    <w:rsid w:val="003531A6"/>
    <w:rsid w:val="00353C35"/>
    <w:rsid w:val="003543F7"/>
    <w:rsid w:val="003545AB"/>
    <w:rsid w:val="003566EF"/>
    <w:rsid w:val="0035692F"/>
    <w:rsid w:val="00356B0F"/>
    <w:rsid w:val="003579CD"/>
    <w:rsid w:val="0036029D"/>
    <w:rsid w:val="003609C9"/>
    <w:rsid w:val="00360A09"/>
    <w:rsid w:val="00360A57"/>
    <w:rsid w:val="003614BB"/>
    <w:rsid w:val="003620FB"/>
    <w:rsid w:val="00364803"/>
    <w:rsid w:val="00364A48"/>
    <w:rsid w:val="00364CB6"/>
    <w:rsid w:val="0036798D"/>
    <w:rsid w:val="00367DB1"/>
    <w:rsid w:val="003711C1"/>
    <w:rsid w:val="003716F2"/>
    <w:rsid w:val="00372D9C"/>
    <w:rsid w:val="00374B37"/>
    <w:rsid w:val="003752CF"/>
    <w:rsid w:val="003754C4"/>
    <w:rsid w:val="00377E8F"/>
    <w:rsid w:val="0038097C"/>
    <w:rsid w:val="00380B8B"/>
    <w:rsid w:val="00380C22"/>
    <w:rsid w:val="00380CC4"/>
    <w:rsid w:val="003838AA"/>
    <w:rsid w:val="003838D1"/>
    <w:rsid w:val="00385735"/>
    <w:rsid w:val="003866C8"/>
    <w:rsid w:val="003915FE"/>
    <w:rsid w:val="00391EAC"/>
    <w:rsid w:val="00392726"/>
    <w:rsid w:val="003931AF"/>
    <w:rsid w:val="00393601"/>
    <w:rsid w:val="0039389B"/>
    <w:rsid w:val="00394765"/>
    <w:rsid w:val="00395B63"/>
    <w:rsid w:val="003A03D4"/>
    <w:rsid w:val="003A09F5"/>
    <w:rsid w:val="003A16B9"/>
    <w:rsid w:val="003A28EC"/>
    <w:rsid w:val="003A416C"/>
    <w:rsid w:val="003A4A53"/>
    <w:rsid w:val="003A4EDE"/>
    <w:rsid w:val="003A53A1"/>
    <w:rsid w:val="003A5586"/>
    <w:rsid w:val="003A6986"/>
    <w:rsid w:val="003A756D"/>
    <w:rsid w:val="003A7742"/>
    <w:rsid w:val="003A7A03"/>
    <w:rsid w:val="003B0D01"/>
    <w:rsid w:val="003B1457"/>
    <w:rsid w:val="003B1966"/>
    <w:rsid w:val="003B202A"/>
    <w:rsid w:val="003B3C30"/>
    <w:rsid w:val="003B3D36"/>
    <w:rsid w:val="003B6FB2"/>
    <w:rsid w:val="003B7F07"/>
    <w:rsid w:val="003C016E"/>
    <w:rsid w:val="003C10EF"/>
    <w:rsid w:val="003C663C"/>
    <w:rsid w:val="003C6857"/>
    <w:rsid w:val="003D17B8"/>
    <w:rsid w:val="003D1A8D"/>
    <w:rsid w:val="003D20D6"/>
    <w:rsid w:val="003D241C"/>
    <w:rsid w:val="003D4924"/>
    <w:rsid w:val="003D4EC8"/>
    <w:rsid w:val="003D54E6"/>
    <w:rsid w:val="003D65AF"/>
    <w:rsid w:val="003D751D"/>
    <w:rsid w:val="003D7719"/>
    <w:rsid w:val="003E0DA2"/>
    <w:rsid w:val="003E1C98"/>
    <w:rsid w:val="003E29C6"/>
    <w:rsid w:val="003E359D"/>
    <w:rsid w:val="003E523C"/>
    <w:rsid w:val="003E5548"/>
    <w:rsid w:val="003E6A5A"/>
    <w:rsid w:val="003E715A"/>
    <w:rsid w:val="003E756E"/>
    <w:rsid w:val="003F06A8"/>
    <w:rsid w:val="003F275E"/>
    <w:rsid w:val="003F2BDB"/>
    <w:rsid w:val="003F377A"/>
    <w:rsid w:val="003F4E3F"/>
    <w:rsid w:val="003F6179"/>
    <w:rsid w:val="003F6496"/>
    <w:rsid w:val="003F73FB"/>
    <w:rsid w:val="004009BF"/>
    <w:rsid w:val="0040173E"/>
    <w:rsid w:val="0040206E"/>
    <w:rsid w:val="00402A5F"/>
    <w:rsid w:val="004047B8"/>
    <w:rsid w:val="0040495E"/>
    <w:rsid w:val="004049DF"/>
    <w:rsid w:val="00405228"/>
    <w:rsid w:val="0041008E"/>
    <w:rsid w:val="00411BCE"/>
    <w:rsid w:val="004124F2"/>
    <w:rsid w:val="00412764"/>
    <w:rsid w:val="00412CDE"/>
    <w:rsid w:val="00413760"/>
    <w:rsid w:val="00414014"/>
    <w:rsid w:val="0041537B"/>
    <w:rsid w:val="00415C87"/>
    <w:rsid w:val="00417F6F"/>
    <w:rsid w:val="00424E72"/>
    <w:rsid w:val="004250B3"/>
    <w:rsid w:val="00426814"/>
    <w:rsid w:val="004269E1"/>
    <w:rsid w:val="00426EB3"/>
    <w:rsid w:val="004273C5"/>
    <w:rsid w:val="00431076"/>
    <w:rsid w:val="004345CE"/>
    <w:rsid w:val="0043768F"/>
    <w:rsid w:val="00440CF2"/>
    <w:rsid w:val="00441890"/>
    <w:rsid w:val="00441A72"/>
    <w:rsid w:val="0044284B"/>
    <w:rsid w:val="00442B8E"/>
    <w:rsid w:val="00442C38"/>
    <w:rsid w:val="00443D30"/>
    <w:rsid w:val="00443E32"/>
    <w:rsid w:val="004448C6"/>
    <w:rsid w:val="00445079"/>
    <w:rsid w:val="004455F9"/>
    <w:rsid w:val="00447BAA"/>
    <w:rsid w:val="00452050"/>
    <w:rsid w:val="00457278"/>
    <w:rsid w:val="0046028B"/>
    <w:rsid w:val="00461A87"/>
    <w:rsid w:val="00461E48"/>
    <w:rsid w:val="004623F7"/>
    <w:rsid w:val="00462420"/>
    <w:rsid w:val="00462547"/>
    <w:rsid w:val="00462F64"/>
    <w:rsid w:val="004637C1"/>
    <w:rsid w:val="00463D69"/>
    <w:rsid w:val="004640CE"/>
    <w:rsid w:val="004642FF"/>
    <w:rsid w:val="0046540B"/>
    <w:rsid w:val="00467F8B"/>
    <w:rsid w:val="00470467"/>
    <w:rsid w:val="004732EE"/>
    <w:rsid w:val="004737E4"/>
    <w:rsid w:val="004739AD"/>
    <w:rsid w:val="0047403F"/>
    <w:rsid w:val="0047429D"/>
    <w:rsid w:val="0047432D"/>
    <w:rsid w:val="00474E6E"/>
    <w:rsid w:val="00476CF4"/>
    <w:rsid w:val="004779EA"/>
    <w:rsid w:val="00477B14"/>
    <w:rsid w:val="004818BF"/>
    <w:rsid w:val="0048312D"/>
    <w:rsid w:val="004839E5"/>
    <w:rsid w:val="00484145"/>
    <w:rsid w:val="00485DA5"/>
    <w:rsid w:val="0048607B"/>
    <w:rsid w:val="00487F10"/>
    <w:rsid w:val="00490B25"/>
    <w:rsid w:val="00491511"/>
    <w:rsid w:val="004925D9"/>
    <w:rsid w:val="0049529D"/>
    <w:rsid w:val="0049599C"/>
    <w:rsid w:val="004A1DD6"/>
    <w:rsid w:val="004A2368"/>
    <w:rsid w:val="004A23F9"/>
    <w:rsid w:val="004A3709"/>
    <w:rsid w:val="004A3959"/>
    <w:rsid w:val="004A3DD9"/>
    <w:rsid w:val="004A3F10"/>
    <w:rsid w:val="004A4139"/>
    <w:rsid w:val="004A42B1"/>
    <w:rsid w:val="004A4583"/>
    <w:rsid w:val="004A4D72"/>
    <w:rsid w:val="004A4DCB"/>
    <w:rsid w:val="004A5935"/>
    <w:rsid w:val="004A5D13"/>
    <w:rsid w:val="004A7390"/>
    <w:rsid w:val="004A7542"/>
    <w:rsid w:val="004A78CA"/>
    <w:rsid w:val="004B4B24"/>
    <w:rsid w:val="004B4D95"/>
    <w:rsid w:val="004B616B"/>
    <w:rsid w:val="004B659C"/>
    <w:rsid w:val="004B69E8"/>
    <w:rsid w:val="004C04A7"/>
    <w:rsid w:val="004C070B"/>
    <w:rsid w:val="004C48F8"/>
    <w:rsid w:val="004C540A"/>
    <w:rsid w:val="004C6B27"/>
    <w:rsid w:val="004C7346"/>
    <w:rsid w:val="004C7AD3"/>
    <w:rsid w:val="004D05FD"/>
    <w:rsid w:val="004D09D0"/>
    <w:rsid w:val="004D0E6C"/>
    <w:rsid w:val="004D28AA"/>
    <w:rsid w:val="004D3077"/>
    <w:rsid w:val="004D3507"/>
    <w:rsid w:val="004D3E95"/>
    <w:rsid w:val="004D3F27"/>
    <w:rsid w:val="004D6110"/>
    <w:rsid w:val="004D72A2"/>
    <w:rsid w:val="004D73E8"/>
    <w:rsid w:val="004D7421"/>
    <w:rsid w:val="004E036C"/>
    <w:rsid w:val="004E1261"/>
    <w:rsid w:val="004E1928"/>
    <w:rsid w:val="004E248C"/>
    <w:rsid w:val="004E3546"/>
    <w:rsid w:val="004E369C"/>
    <w:rsid w:val="004F3311"/>
    <w:rsid w:val="004F35AE"/>
    <w:rsid w:val="004F3626"/>
    <w:rsid w:val="004F3AAB"/>
    <w:rsid w:val="004F592A"/>
    <w:rsid w:val="004F7179"/>
    <w:rsid w:val="00501286"/>
    <w:rsid w:val="005039C9"/>
    <w:rsid w:val="00504E6C"/>
    <w:rsid w:val="0050627E"/>
    <w:rsid w:val="0050734E"/>
    <w:rsid w:val="00510111"/>
    <w:rsid w:val="005129ED"/>
    <w:rsid w:val="00512CF3"/>
    <w:rsid w:val="00513669"/>
    <w:rsid w:val="00513BCA"/>
    <w:rsid w:val="00515F2B"/>
    <w:rsid w:val="0051679E"/>
    <w:rsid w:val="005170DF"/>
    <w:rsid w:val="00517763"/>
    <w:rsid w:val="00517FF0"/>
    <w:rsid w:val="00522196"/>
    <w:rsid w:val="00523EB0"/>
    <w:rsid w:val="0052551D"/>
    <w:rsid w:val="005256C2"/>
    <w:rsid w:val="005279A7"/>
    <w:rsid w:val="005327EC"/>
    <w:rsid w:val="0053329B"/>
    <w:rsid w:val="00533B2F"/>
    <w:rsid w:val="0053642C"/>
    <w:rsid w:val="00541E5A"/>
    <w:rsid w:val="00541FCA"/>
    <w:rsid w:val="005425ED"/>
    <w:rsid w:val="00542CC7"/>
    <w:rsid w:val="00543BCC"/>
    <w:rsid w:val="00545071"/>
    <w:rsid w:val="00545380"/>
    <w:rsid w:val="005470B7"/>
    <w:rsid w:val="0055318B"/>
    <w:rsid w:val="005535C9"/>
    <w:rsid w:val="00555618"/>
    <w:rsid w:val="0055588D"/>
    <w:rsid w:val="0055641A"/>
    <w:rsid w:val="00557C5E"/>
    <w:rsid w:val="00562FD9"/>
    <w:rsid w:val="005645AC"/>
    <w:rsid w:val="00564AB3"/>
    <w:rsid w:val="00566703"/>
    <w:rsid w:val="005668BE"/>
    <w:rsid w:val="0056716C"/>
    <w:rsid w:val="00567422"/>
    <w:rsid w:val="00567BA3"/>
    <w:rsid w:val="0057160C"/>
    <w:rsid w:val="00572584"/>
    <w:rsid w:val="00572C34"/>
    <w:rsid w:val="0057302B"/>
    <w:rsid w:val="005734BB"/>
    <w:rsid w:val="005735FD"/>
    <w:rsid w:val="00573C52"/>
    <w:rsid w:val="0057547A"/>
    <w:rsid w:val="00576446"/>
    <w:rsid w:val="00576910"/>
    <w:rsid w:val="005808A4"/>
    <w:rsid w:val="00582F4E"/>
    <w:rsid w:val="00584717"/>
    <w:rsid w:val="00584E2A"/>
    <w:rsid w:val="005851D1"/>
    <w:rsid w:val="00585F56"/>
    <w:rsid w:val="005900DE"/>
    <w:rsid w:val="0059194E"/>
    <w:rsid w:val="00593EDF"/>
    <w:rsid w:val="005941E7"/>
    <w:rsid w:val="0059439E"/>
    <w:rsid w:val="005A17D3"/>
    <w:rsid w:val="005A2219"/>
    <w:rsid w:val="005A3E32"/>
    <w:rsid w:val="005A419B"/>
    <w:rsid w:val="005A5125"/>
    <w:rsid w:val="005A70BC"/>
    <w:rsid w:val="005A722B"/>
    <w:rsid w:val="005A734E"/>
    <w:rsid w:val="005A760C"/>
    <w:rsid w:val="005A7F1B"/>
    <w:rsid w:val="005B0957"/>
    <w:rsid w:val="005B0ED4"/>
    <w:rsid w:val="005B2842"/>
    <w:rsid w:val="005B33C4"/>
    <w:rsid w:val="005B3EE1"/>
    <w:rsid w:val="005B41D1"/>
    <w:rsid w:val="005B4EA3"/>
    <w:rsid w:val="005B6E36"/>
    <w:rsid w:val="005B7CFE"/>
    <w:rsid w:val="005C1376"/>
    <w:rsid w:val="005C1CEC"/>
    <w:rsid w:val="005C1FF3"/>
    <w:rsid w:val="005C2D63"/>
    <w:rsid w:val="005C4406"/>
    <w:rsid w:val="005C50C5"/>
    <w:rsid w:val="005C5273"/>
    <w:rsid w:val="005C5A32"/>
    <w:rsid w:val="005C5A97"/>
    <w:rsid w:val="005C6165"/>
    <w:rsid w:val="005C6EB4"/>
    <w:rsid w:val="005C76DB"/>
    <w:rsid w:val="005D09D2"/>
    <w:rsid w:val="005D30D5"/>
    <w:rsid w:val="005D3930"/>
    <w:rsid w:val="005D4800"/>
    <w:rsid w:val="005D716F"/>
    <w:rsid w:val="005D7E2E"/>
    <w:rsid w:val="005E00D9"/>
    <w:rsid w:val="005E021C"/>
    <w:rsid w:val="005E05DD"/>
    <w:rsid w:val="005E0B6B"/>
    <w:rsid w:val="005E0BB7"/>
    <w:rsid w:val="005E12B0"/>
    <w:rsid w:val="005E1F58"/>
    <w:rsid w:val="005E209B"/>
    <w:rsid w:val="005E2A5F"/>
    <w:rsid w:val="005E373C"/>
    <w:rsid w:val="005E472D"/>
    <w:rsid w:val="005E5A89"/>
    <w:rsid w:val="005E5C72"/>
    <w:rsid w:val="005E6B1C"/>
    <w:rsid w:val="005E7134"/>
    <w:rsid w:val="005F09EB"/>
    <w:rsid w:val="005F11CF"/>
    <w:rsid w:val="005F1363"/>
    <w:rsid w:val="005F16D1"/>
    <w:rsid w:val="005F248F"/>
    <w:rsid w:val="005F2849"/>
    <w:rsid w:val="005F28BA"/>
    <w:rsid w:val="005F437E"/>
    <w:rsid w:val="005F4F5D"/>
    <w:rsid w:val="005F5AC7"/>
    <w:rsid w:val="005F74AF"/>
    <w:rsid w:val="006004D5"/>
    <w:rsid w:val="00601DA9"/>
    <w:rsid w:val="00602ED7"/>
    <w:rsid w:val="00602EE1"/>
    <w:rsid w:val="006037DF"/>
    <w:rsid w:val="006055B4"/>
    <w:rsid w:val="00610681"/>
    <w:rsid w:val="0061071C"/>
    <w:rsid w:val="00611410"/>
    <w:rsid w:val="00612829"/>
    <w:rsid w:val="00612CB4"/>
    <w:rsid w:val="00621282"/>
    <w:rsid w:val="006214A6"/>
    <w:rsid w:val="006224E4"/>
    <w:rsid w:val="006225D9"/>
    <w:rsid w:val="006247EF"/>
    <w:rsid w:val="00627860"/>
    <w:rsid w:val="0063220C"/>
    <w:rsid w:val="006344D9"/>
    <w:rsid w:val="00636FD7"/>
    <w:rsid w:val="006414D0"/>
    <w:rsid w:val="006418F9"/>
    <w:rsid w:val="00642280"/>
    <w:rsid w:val="006435E7"/>
    <w:rsid w:val="00643F74"/>
    <w:rsid w:val="0064405C"/>
    <w:rsid w:val="006449EA"/>
    <w:rsid w:val="00645A77"/>
    <w:rsid w:val="00645F40"/>
    <w:rsid w:val="006469CA"/>
    <w:rsid w:val="00646E14"/>
    <w:rsid w:val="006505E8"/>
    <w:rsid w:val="00651841"/>
    <w:rsid w:val="0065414E"/>
    <w:rsid w:val="00654335"/>
    <w:rsid w:val="0065788C"/>
    <w:rsid w:val="00660532"/>
    <w:rsid w:val="00660B18"/>
    <w:rsid w:val="00660BE3"/>
    <w:rsid w:val="006610D3"/>
    <w:rsid w:val="006624F3"/>
    <w:rsid w:val="00662BA5"/>
    <w:rsid w:val="00663DAD"/>
    <w:rsid w:val="00667CFC"/>
    <w:rsid w:val="006712A3"/>
    <w:rsid w:val="006717EE"/>
    <w:rsid w:val="00671E1E"/>
    <w:rsid w:val="00671EC5"/>
    <w:rsid w:val="006738FE"/>
    <w:rsid w:val="00673F7B"/>
    <w:rsid w:val="006749CB"/>
    <w:rsid w:val="00675700"/>
    <w:rsid w:val="006758C7"/>
    <w:rsid w:val="006764AB"/>
    <w:rsid w:val="00676D80"/>
    <w:rsid w:val="00680037"/>
    <w:rsid w:val="00680AD8"/>
    <w:rsid w:val="00680C9A"/>
    <w:rsid w:val="00680D9D"/>
    <w:rsid w:val="006813AC"/>
    <w:rsid w:val="00681D7F"/>
    <w:rsid w:val="006841B1"/>
    <w:rsid w:val="006842F0"/>
    <w:rsid w:val="006849A6"/>
    <w:rsid w:val="006869F5"/>
    <w:rsid w:val="00686BB4"/>
    <w:rsid w:val="006930F3"/>
    <w:rsid w:val="0069364A"/>
    <w:rsid w:val="00694F19"/>
    <w:rsid w:val="00696915"/>
    <w:rsid w:val="00697E4E"/>
    <w:rsid w:val="006A02A2"/>
    <w:rsid w:val="006A02E5"/>
    <w:rsid w:val="006A08D0"/>
    <w:rsid w:val="006A156C"/>
    <w:rsid w:val="006A1709"/>
    <w:rsid w:val="006A1975"/>
    <w:rsid w:val="006A26BF"/>
    <w:rsid w:val="006A4822"/>
    <w:rsid w:val="006A5A7C"/>
    <w:rsid w:val="006A664A"/>
    <w:rsid w:val="006B0FA5"/>
    <w:rsid w:val="006B21E1"/>
    <w:rsid w:val="006B31F3"/>
    <w:rsid w:val="006C037C"/>
    <w:rsid w:val="006C18C2"/>
    <w:rsid w:val="006C29C6"/>
    <w:rsid w:val="006C2C1F"/>
    <w:rsid w:val="006C2CCC"/>
    <w:rsid w:val="006C5E05"/>
    <w:rsid w:val="006C7ADD"/>
    <w:rsid w:val="006D0ACE"/>
    <w:rsid w:val="006D2DDC"/>
    <w:rsid w:val="006E1146"/>
    <w:rsid w:val="006E1E77"/>
    <w:rsid w:val="006E27FE"/>
    <w:rsid w:val="006E45DD"/>
    <w:rsid w:val="006E4DFA"/>
    <w:rsid w:val="006E552A"/>
    <w:rsid w:val="006E6A13"/>
    <w:rsid w:val="006E7654"/>
    <w:rsid w:val="006F007F"/>
    <w:rsid w:val="006F0870"/>
    <w:rsid w:val="006F0999"/>
    <w:rsid w:val="006F11FF"/>
    <w:rsid w:val="006F170C"/>
    <w:rsid w:val="006F208F"/>
    <w:rsid w:val="006F2A5D"/>
    <w:rsid w:val="006F3055"/>
    <w:rsid w:val="006F48E5"/>
    <w:rsid w:val="006F4EAF"/>
    <w:rsid w:val="007000CC"/>
    <w:rsid w:val="007027CA"/>
    <w:rsid w:val="00702E63"/>
    <w:rsid w:val="00705E14"/>
    <w:rsid w:val="00705F45"/>
    <w:rsid w:val="00706A3F"/>
    <w:rsid w:val="007101D1"/>
    <w:rsid w:val="00710953"/>
    <w:rsid w:val="00712BCA"/>
    <w:rsid w:val="00713A20"/>
    <w:rsid w:val="00714AD0"/>
    <w:rsid w:val="00715111"/>
    <w:rsid w:val="00715394"/>
    <w:rsid w:val="0071697D"/>
    <w:rsid w:val="007170EE"/>
    <w:rsid w:val="007219FB"/>
    <w:rsid w:val="00721C5B"/>
    <w:rsid w:val="0072201D"/>
    <w:rsid w:val="00722E6B"/>
    <w:rsid w:val="00724456"/>
    <w:rsid w:val="00725990"/>
    <w:rsid w:val="00725D21"/>
    <w:rsid w:val="0072625E"/>
    <w:rsid w:val="00731148"/>
    <w:rsid w:val="0073194C"/>
    <w:rsid w:val="00731C18"/>
    <w:rsid w:val="00731DA2"/>
    <w:rsid w:val="0073235D"/>
    <w:rsid w:val="00732868"/>
    <w:rsid w:val="00733393"/>
    <w:rsid w:val="00734590"/>
    <w:rsid w:val="00734BC0"/>
    <w:rsid w:val="00734FB6"/>
    <w:rsid w:val="00737D7F"/>
    <w:rsid w:val="0074039B"/>
    <w:rsid w:val="00741508"/>
    <w:rsid w:val="00742E33"/>
    <w:rsid w:val="0074351C"/>
    <w:rsid w:val="007449D2"/>
    <w:rsid w:val="0074610E"/>
    <w:rsid w:val="007465FA"/>
    <w:rsid w:val="00747C1E"/>
    <w:rsid w:val="00751092"/>
    <w:rsid w:val="007516A9"/>
    <w:rsid w:val="007527C8"/>
    <w:rsid w:val="007538AA"/>
    <w:rsid w:val="007561C1"/>
    <w:rsid w:val="00756658"/>
    <w:rsid w:val="007601CE"/>
    <w:rsid w:val="00760271"/>
    <w:rsid w:val="00760879"/>
    <w:rsid w:val="007614C6"/>
    <w:rsid w:val="00761A3D"/>
    <w:rsid w:val="00764407"/>
    <w:rsid w:val="007647D5"/>
    <w:rsid w:val="00766CE4"/>
    <w:rsid w:val="00771986"/>
    <w:rsid w:val="0077219A"/>
    <w:rsid w:val="007722AB"/>
    <w:rsid w:val="00775DDF"/>
    <w:rsid w:val="00776C52"/>
    <w:rsid w:val="007776C0"/>
    <w:rsid w:val="00780954"/>
    <w:rsid w:val="007813EE"/>
    <w:rsid w:val="00781CFC"/>
    <w:rsid w:val="00783751"/>
    <w:rsid w:val="007840D8"/>
    <w:rsid w:val="0078415C"/>
    <w:rsid w:val="00784173"/>
    <w:rsid w:val="0078473E"/>
    <w:rsid w:val="00787223"/>
    <w:rsid w:val="00787FE8"/>
    <w:rsid w:val="007911BF"/>
    <w:rsid w:val="00791DD9"/>
    <w:rsid w:val="00794116"/>
    <w:rsid w:val="00794FE3"/>
    <w:rsid w:val="00794FE4"/>
    <w:rsid w:val="00795364"/>
    <w:rsid w:val="007953EC"/>
    <w:rsid w:val="007A1ADF"/>
    <w:rsid w:val="007A2360"/>
    <w:rsid w:val="007A525D"/>
    <w:rsid w:val="007A5C0B"/>
    <w:rsid w:val="007A608D"/>
    <w:rsid w:val="007A6231"/>
    <w:rsid w:val="007A6A3D"/>
    <w:rsid w:val="007A6D15"/>
    <w:rsid w:val="007A76EC"/>
    <w:rsid w:val="007A79EC"/>
    <w:rsid w:val="007B19E4"/>
    <w:rsid w:val="007B34A2"/>
    <w:rsid w:val="007B54BC"/>
    <w:rsid w:val="007B5AAF"/>
    <w:rsid w:val="007B619A"/>
    <w:rsid w:val="007B6BBE"/>
    <w:rsid w:val="007B78C8"/>
    <w:rsid w:val="007C05C1"/>
    <w:rsid w:val="007C05F9"/>
    <w:rsid w:val="007C3C4F"/>
    <w:rsid w:val="007C4C90"/>
    <w:rsid w:val="007C4EFB"/>
    <w:rsid w:val="007C5BB7"/>
    <w:rsid w:val="007C63AF"/>
    <w:rsid w:val="007C6713"/>
    <w:rsid w:val="007C7F5D"/>
    <w:rsid w:val="007D192F"/>
    <w:rsid w:val="007D22AA"/>
    <w:rsid w:val="007D230A"/>
    <w:rsid w:val="007D29EF"/>
    <w:rsid w:val="007D3B8A"/>
    <w:rsid w:val="007D3DFA"/>
    <w:rsid w:val="007D4FAD"/>
    <w:rsid w:val="007D5737"/>
    <w:rsid w:val="007D6A55"/>
    <w:rsid w:val="007D7A32"/>
    <w:rsid w:val="007E0129"/>
    <w:rsid w:val="007E0214"/>
    <w:rsid w:val="007E1AA2"/>
    <w:rsid w:val="007E1B8C"/>
    <w:rsid w:val="007E2092"/>
    <w:rsid w:val="007E3289"/>
    <w:rsid w:val="007E7156"/>
    <w:rsid w:val="007F117A"/>
    <w:rsid w:val="007F26B5"/>
    <w:rsid w:val="007F44D8"/>
    <w:rsid w:val="007F4572"/>
    <w:rsid w:val="007F5CB6"/>
    <w:rsid w:val="007F5E9A"/>
    <w:rsid w:val="007F74AF"/>
    <w:rsid w:val="007F75A9"/>
    <w:rsid w:val="008007F9"/>
    <w:rsid w:val="008036F6"/>
    <w:rsid w:val="008042D7"/>
    <w:rsid w:val="0080634C"/>
    <w:rsid w:val="00806F32"/>
    <w:rsid w:val="00807036"/>
    <w:rsid w:val="0081195A"/>
    <w:rsid w:val="00812AAD"/>
    <w:rsid w:val="00812E4B"/>
    <w:rsid w:val="00813D28"/>
    <w:rsid w:val="00814239"/>
    <w:rsid w:val="008142C0"/>
    <w:rsid w:val="008145BE"/>
    <w:rsid w:val="0081502B"/>
    <w:rsid w:val="00815B49"/>
    <w:rsid w:val="0081765B"/>
    <w:rsid w:val="00822EB7"/>
    <w:rsid w:val="008245D2"/>
    <w:rsid w:val="00825939"/>
    <w:rsid w:val="00825DAE"/>
    <w:rsid w:val="00825F87"/>
    <w:rsid w:val="00826170"/>
    <w:rsid w:val="008264FB"/>
    <w:rsid w:val="008267EE"/>
    <w:rsid w:val="00830F49"/>
    <w:rsid w:val="008344D1"/>
    <w:rsid w:val="0083501B"/>
    <w:rsid w:val="00837385"/>
    <w:rsid w:val="00837CE4"/>
    <w:rsid w:val="008404B6"/>
    <w:rsid w:val="008405D2"/>
    <w:rsid w:val="0084064E"/>
    <w:rsid w:val="008407F2"/>
    <w:rsid w:val="00841007"/>
    <w:rsid w:val="008422B8"/>
    <w:rsid w:val="00845B10"/>
    <w:rsid w:val="00845CE8"/>
    <w:rsid w:val="00845DDB"/>
    <w:rsid w:val="00846699"/>
    <w:rsid w:val="00847F5F"/>
    <w:rsid w:val="00851B78"/>
    <w:rsid w:val="00852BAE"/>
    <w:rsid w:val="008536A2"/>
    <w:rsid w:val="00853A2C"/>
    <w:rsid w:val="00853CF2"/>
    <w:rsid w:val="00855D60"/>
    <w:rsid w:val="00856771"/>
    <w:rsid w:val="00856C83"/>
    <w:rsid w:val="00856ED0"/>
    <w:rsid w:val="00857B90"/>
    <w:rsid w:val="00863F3F"/>
    <w:rsid w:val="00864408"/>
    <w:rsid w:val="00866EA9"/>
    <w:rsid w:val="00870291"/>
    <w:rsid w:val="00871D91"/>
    <w:rsid w:val="00871E81"/>
    <w:rsid w:val="00875F9B"/>
    <w:rsid w:val="00876E6D"/>
    <w:rsid w:val="0087726F"/>
    <w:rsid w:val="008810F0"/>
    <w:rsid w:val="00881904"/>
    <w:rsid w:val="008821F3"/>
    <w:rsid w:val="0088350B"/>
    <w:rsid w:val="00883E10"/>
    <w:rsid w:val="008870CC"/>
    <w:rsid w:val="00887D36"/>
    <w:rsid w:val="00890021"/>
    <w:rsid w:val="0089031D"/>
    <w:rsid w:val="00890F45"/>
    <w:rsid w:val="008923CC"/>
    <w:rsid w:val="00892A60"/>
    <w:rsid w:val="00897399"/>
    <w:rsid w:val="008A12D5"/>
    <w:rsid w:val="008A1A89"/>
    <w:rsid w:val="008A2E56"/>
    <w:rsid w:val="008A30B9"/>
    <w:rsid w:val="008A3467"/>
    <w:rsid w:val="008A3484"/>
    <w:rsid w:val="008A36F5"/>
    <w:rsid w:val="008A443F"/>
    <w:rsid w:val="008A4F6B"/>
    <w:rsid w:val="008A5A7A"/>
    <w:rsid w:val="008B2F75"/>
    <w:rsid w:val="008B3BAA"/>
    <w:rsid w:val="008B3C1C"/>
    <w:rsid w:val="008B51EC"/>
    <w:rsid w:val="008B7462"/>
    <w:rsid w:val="008B773D"/>
    <w:rsid w:val="008C013D"/>
    <w:rsid w:val="008C0CA9"/>
    <w:rsid w:val="008C0F10"/>
    <w:rsid w:val="008C1384"/>
    <w:rsid w:val="008C2BA1"/>
    <w:rsid w:val="008C35E3"/>
    <w:rsid w:val="008C6A7E"/>
    <w:rsid w:val="008C6F95"/>
    <w:rsid w:val="008C70C5"/>
    <w:rsid w:val="008D08A1"/>
    <w:rsid w:val="008D0EB1"/>
    <w:rsid w:val="008D1466"/>
    <w:rsid w:val="008D3E60"/>
    <w:rsid w:val="008D4DE4"/>
    <w:rsid w:val="008D549C"/>
    <w:rsid w:val="008D73B3"/>
    <w:rsid w:val="008D7479"/>
    <w:rsid w:val="008E1E6C"/>
    <w:rsid w:val="008E4577"/>
    <w:rsid w:val="008E5B94"/>
    <w:rsid w:val="008E5C30"/>
    <w:rsid w:val="008F0413"/>
    <w:rsid w:val="008F0437"/>
    <w:rsid w:val="008F0FAF"/>
    <w:rsid w:val="008F11FC"/>
    <w:rsid w:val="008F1A90"/>
    <w:rsid w:val="008F1D31"/>
    <w:rsid w:val="008F2088"/>
    <w:rsid w:val="008F4482"/>
    <w:rsid w:val="008F452C"/>
    <w:rsid w:val="008F4593"/>
    <w:rsid w:val="008F45C3"/>
    <w:rsid w:val="008F49EE"/>
    <w:rsid w:val="008F4C7C"/>
    <w:rsid w:val="008F4DED"/>
    <w:rsid w:val="008F4FE0"/>
    <w:rsid w:val="008F5566"/>
    <w:rsid w:val="008F7C7F"/>
    <w:rsid w:val="00900997"/>
    <w:rsid w:val="009015D6"/>
    <w:rsid w:val="0090341E"/>
    <w:rsid w:val="00904589"/>
    <w:rsid w:val="00905F4A"/>
    <w:rsid w:val="009107BE"/>
    <w:rsid w:val="00910B1F"/>
    <w:rsid w:val="00911000"/>
    <w:rsid w:val="00912A2D"/>
    <w:rsid w:val="0091678C"/>
    <w:rsid w:val="00916EC7"/>
    <w:rsid w:val="00917FDE"/>
    <w:rsid w:val="00920AA9"/>
    <w:rsid w:val="00922252"/>
    <w:rsid w:val="00922492"/>
    <w:rsid w:val="00923EBB"/>
    <w:rsid w:val="00925806"/>
    <w:rsid w:val="009259F5"/>
    <w:rsid w:val="00927549"/>
    <w:rsid w:val="0092786F"/>
    <w:rsid w:val="00927CC3"/>
    <w:rsid w:val="00930D41"/>
    <w:rsid w:val="00931904"/>
    <w:rsid w:val="009324E3"/>
    <w:rsid w:val="00933802"/>
    <w:rsid w:val="00934B5C"/>
    <w:rsid w:val="00935F61"/>
    <w:rsid w:val="00936463"/>
    <w:rsid w:val="00937983"/>
    <w:rsid w:val="00940CD5"/>
    <w:rsid w:val="00942640"/>
    <w:rsid w:val="00943321"/>
    <w:rsid w:val="00943835"/>
    <w:rsid w:val="0094412A"/>
    <w:rsid w:val="0094532E"/>
    <w:rsid w:val="009454AD"/>
    <w:rsid w:val="00946E8F"/>
    <w:rsid w:val="0095206C"/>
    <w:rsid w:val="0095219B"/>
    <w:rsid w:val="00952C0C"/>
    <w:rsid w:val="00953683"/>
    <w:rsid w:val="0095420C"/>
    <w:rsid w:val="009548FF"/>
    <w:rsid w:val="00955719"/>
    <w:rsid w:val="0095616A"/>
    <w:rsid w:val="0095709F"/>
    <w:rsid w:val="00961618"/>
    <w:rsid w:val="00961CD7"/>
    <w:rsid w:val="009633DA"/>
    <w:rsid w:val="00965189"/>
    <w:rsid w:val="00966281"/>
    <w:rsid w:val="0096661D"/>
    <w:rsid w:val="009673DA"/>
    <w:rsid w:val="0096750A"/>
    <w:rsid w:val="00967C41"/>
    <w:rsid w:val="009704C3"/>
    <w:rsid w:val="00971EA4"/>
    <w:rsid w:val="00972514"/>
    <w:rsid w:val="00973E4F"/>
    <w:rsid w:val="00973FD8"/>
    <w:rsid w:val="009746D7"/>
    <w:rsid w:val="00975808"/>
    <w:rsid w:val="009763C8"/>
    <w:rsid w:val="009764BA"/>
    <w:rsid w:val="009767A1"/>
    <w:rsid w:val="00976F76"/>
    <w:rsid w:val="009772F8"/>
    <w:rsid w:val="00977D52"/>
    <w:rsid w:val="009802B5"/>
    <w:rsid w:val="00980FF5"/>
    <w:rsid w:val="00981ECE"/>
    <w:rsid w:val="00986AD2"/>
    <w:rsid w:val="009871C2"/>
    <w:rsid w:val="0098786F"/>
    <w:rsid w:val="009901C3"/>
    <w:rsid w:val="009913F2"/>
    <w:rsid w:val="00992C0C"/>
    <w:rsid w:val="00993B69"/>
    <w:rsid w:val="00993CA2"/>
    <w:rsid w:val="00994CA6"/>
    <w:rsid w:val="0099523D"/>
    <w:rsid w:val="00996D2D"/>
    <w:rsid w:val="00996EBC"/>
    <w:rsid w:val="009A2265"/>
    <w:rsid w:val="009A31B5"/>
    <w:rsid w:val="009A5456"/>
    <w:rsid w:val="009A5D3D"/>
    <w:rsid w:val="009A75CF"/>
    <w:rsid w:val="009B052F"/>
    <w:rsid w:val="009B09AB"/>
    <w:rsid w:val="009B1B87"/>
    <w:rsid w:val="009B1CE4"/>
    <w:rsid w:val="009B409E"/>
    <w:rsid w:val="009C0CD7"/>
    <w:rsid w:val="009C191C"/>
    <w:rsid w:val="009C22DA"/>
    <w:rsid w:val="009C3F7B"/>
    <w:rsid w:val="009C4FA5"/>
    <w:rsid w:val="009C5EA7"/>
    <w:rsid w:val="009C7152"/>
    <w:rsid w:val="009C729A"/>
    <w:rsid w:val="009C7A6F"/>
    <w:rsid w:val="009D06FC"/>
    <w:rsid w:val="009D15B6"/>
    <w:rsid w:val="009D2BCB"/>
    <w:rsid w:val="009D39C4"/>
    <w:rsid w:val="009D41D2"/>
    <w:rsid w:val="009D50E1"/>
    <w:rsid w:val="009D5F65"/>
    <w:rsid w:val="009D6B31"/>
    <w:rsid w:val="009D6EC5"/>
    <w:rsid w:val="009D7DB2"/>
    <w:rsid w:val="009E0837"/>
    <w:rsid w:val="009E0C18"/>
    <w:rsid w:val="009E2413"/>
    <w:rsid w:val="009E4105"/>
    <w:rsid w:val="009E4A37"/>
    <w:rsid w:val="009E5866"/>
    <w:rsid w:val="009E7A04"/>
    <w:rsid w:val="009F03EE"/>
    <w:rsid w:val="009F1D46"/>
    <w:rsid w:val="009F3242"/>
    <w:rsid w:val="009F398D"/>
    <w:rsid w:val="009F798C"/>
    <w:rsid w:val="00A00953"/>
    <w:rsid w:val="00A011FC"/>
    <w:rsid w:val="00A01753"/>
    <w:rsid w:val="00A03042"/>
    <w:rsid w:val="00A03492"/>
    <w:rsid w:val="00A04028"/>
    <w:rsid w:val="00A06B98"/>
    <w:rsid w:val="00A07963"/>
    <w:rsid w:val="00A07DCE"/>
    <w:rsid w:val="00A10C92"/>
    <w:rsid w:val="00A110DF"/>
    <w:rsid w:val="00A13084"/>
    <w:rsid w:val="00A13A09"/>
    <w:rsid w:val="00A15865"/>
    <w:rsid w:val="00A15B58"/>
    <w:rsid w:val="00A15F18"/>
    <w:rsid w:val="00A179C1"/>
    <w:rsid w:val="00A20916"/>
    <w:rsid w:val="00A20CB0"/>
    <w:rsid w:val="00A20DD7"/>
    <w:rsid w:val="00A22E0F"/>
    <w:rsid w:val="00A23367"/>
    <w:rsid w:val="00A242FA"/>
    <w:rsid w:val="00A24F77"/>
    <w:rsid w:val="00A2536F"/>
    <w:rsid w:val="00A254FD"/>
    <w:rsid w:val="00A25F2B"/>
    <w:rsid w:val="00A3006C"/>
    <w:rsid w:val="00A3116D"/>
    <w:rsid w:val="00A347FE"/>
    <w:rsid w:val="00A354ED"/>
    <w:rsid w:val="00A370F2"/>
    <w:rsid w:val="00A37B1B"/>
    <w:rsid w:val="00A40A1D"/>
    <w:rsid w:val="00A416B1"/>
    <w:rsid w:val="00A420F8"/>
    <w:rsid w:val="00A42C58"/>
    <w:rsid w:val="00A42F27"/>
    <w:rsid w:val="00A43732"/>
    <w:rsid w:val="00A439D5"/>
    <w:rsid w:val="00A43CFE"/>
    <w:rsid w:val="00A43F8E"/>
    <w:rsid w:val="00A449E7"/>
    <w:rsid w:val="00A44BF6"/>
    <w:rsid w:val="00A45759"/>
    <w:rsid w:val="00A46243"/>
    <w:rsid w:val="00A46BD7"/>
    <w:rsid w:val="00A46C79"/>
    <w:rsid w:val="00A476F7"/>
    <w:rsid w:val="00A47B70"/>
    <w:rsid w:val="00A5005B"/>
    <w:rsid w:val="00A50281"/>
    <w:rsid w:val="00A5225D"/>
    <w:rsid w:val="00A5255D"/>
    <w:rsid w:val="00A53F67"/>
    <w:rsid w:val="00A5427F"/>
    <w:rsid w:val="00A55607"/>
    <w:rsid w:val="00A60381"/>
    <w:rsid w:val="00A62818"/>
    <w:rsid w:val="00A62D84"/>
    <w:rsid w:val="00A62EF9"/>
    <w:rsid w:val="00A63C5E"/>
    <w:rsid w:val="00A63CD4"/>
    <w:rsid w:val="00A6517A"/>
    <w:rsid w:val="00A6557C"/>
    <w:rsid w:val="00A6573F"/>
    <w:rsid w:val="00A6577E"/>
    <w:rsid w:val="00A65E99"/>
    <w:rsid w:val="00A672B7"/>
    <w:rsid w:val="00A67EAA"/>
    <w:rsid w:val="00A70992"/>
    <w:rsid w:val="00A70F55"/>
    <w:rsid w:val="00A712EE"/>
    <w:rsid w:val="00A71786"/>
    <w:rsid w:val="00A71BB9"/>
    <w:rsid w:val="00A71F13"/>
    <w:rsid w:val="00A73068"/>
    <w:rsid w:val="00A73E46"/>
    <w:rsid w:val="00A74984"/>
    <w:rsid w:val="00A74D97"/>
    <w:rsid w:val="00A763A6"/>
    <w:rsid w:val="00A76A93"/>
    <w:rsid w:val="00A818AD"/>
    <w:rsid w:val="00A81F24"/>
    <w:rsid w:val="00A830C8"/>
    <w:rsid w:val="00A83680"/>
    <w:rsid w:val="00A83E6D"/>
    <w:rsid w:val="00A85504"/>
    <w:rsid w:val="00A85632"/>
    <w:rsid w:val="00A90184"/>
    <w:rsid w:val="00A9042E"/>
    <w:rsid w:val="00A9085E"/>
    <w:rsid w:val="00A908AA"/>
    <w:rsid w:val="00A9139D"/>
    <w:rsid w:val="00A91800"/>
    <w:rsid w:val="00A92727"/>
    <w:rsid w:val="00A92DEE"/>
    <w:rsid w:val="00A93CA9"/>
    <w:rsid w:val="00A968A9"/>
    <w:rsid w:val="00A9737F"/>
    <w:rsid w:val="00A97B2F"/>
    <w:rsid w:val="00AA0800"/>
    <w:rsid w:val="00AA0EEA"/>
    <w:rsid w:val="00AA1B07"/>
    <w:rsid w:val="00AA27CD"/>
    <w:rsid w:val="00AA3C41"/>
    <w:rsid w:val="00AA46B1"/>
    <w:rsid w:val="00AA4D2A"/>
    <w:rsid w:val="00AA4E40"/>
    <w:rsid w:val="00AA5706"/>
    <w:rsid w:val="00AA69C8"/>
    <w:rsid w:val="00AA6ECC"/>
    <w:rsid w:val="00AA7BDA"/>
    <w:rsid w:val="00AB0D16"/>
    <w:rsid w:val="00AB369B"/>
    <w:rsid w:val="00AB6C52"/>
    <w:rsid w:val="00AB78E0"/>
    <w:rsid w:val="00AB7EA0"/>
    <w:rsid w:val="00AC246B"/>
    <w:rsid w:val="00AC28B1"/>
    <w:rsid w:val="00AC29A3"/>
    <w:rsid w:val="00AC3880"/>
    <w:rsid w:val="00AC3B73"/>
    <w:rsid w:val="00AC3CB7"/>
    <w:rsid w:val="00AC4FA2"/>
    <w:rsid w:val="00AC4FB7"/>
    <w:rsid w:val="00AC798D"/>
    <w:rsid w:val="00AD0958"/>
    <w:rsid w:val="00AD2A0F"/>
    <w:rsid w:val="00AD2D7F"/>
    <w:rsid w:val="00AD4E97"/>
    <w:rsid w:val="00AD5D5A"/>
    <w:rsid w:val="00AD5FAE"/>
    <w:rsid w:val="00AD675C"/>
    <w:rsid w:val="00AD6832"/>
    <w:rsid w:val="00AD7B5A"/>
    <w:rsid w:val="00AD7E89"/>
    <w:rsid w:val="00AD7F52"/>
    <w:rsid w:val="00AE0B67"/>
    <w:rsid w:val="00AE0EBA"/>
    <w:rsid w:val="00AE0FB7"/>
    <w:rsid w:val="00AE30E1"/>
    <w:rsid w:val="00AE4329"/>
    <w:rsid w:val="00AE4C26"/>
    <w:rsid w:val="00AE4D8F"/>
    <w:rsid w:val="00AE5FD4"/>
    <w:rsid w:val="00AE5FF5"/>
    <w:rsid w:val="00AE64A1"/>
    <w:rsid w:val="00AF05C6"/>
    <w:rsid w:val="00AF3C40"/>
    <w:rsid w:val="00AF4D62"/>
    <w:rsid w:val="00AF5939"/>
    <w:rsid w:val="00AF6363"/>
    <w:rsid w:val="00AF698E"/>
    <w:rsid w:val="00B03113"/>
    <w:rsid w:val="00B03FEC"/>
    <w:rsid w:val="00B04AA9"/>
    <w:rsid w:val="00B053CD"/>
    <w:rsid w:val="00B06B61"/>
    <w:rsid w:val="00B10457"/>
    <w:rsid w:val="00B105C4"/>
    <w:rsid w:val="00B11B1F"/>
    <w:rsid w:val="00B13DC0"/>
    <w:rsid w:val="00B143CE"/>
    <w:rsid w:val="00B14DF0"/>
    <w:rsid w:val="00B16C02"/>
    <w:rsid w:val="00B17E5E"/>
    <w:rsid w:val="00B20563"/>
    <w:rsid w:val="00B207DD"/>
    <w:rsid w:val="00B20899"/>
    <w:rsid w:val="00B23E4B"/>
    <w:rsid w:val="00B24585"/>
    <w:rsid w:val="00B24964"/>
    <w:rsid w:val="00B2627C"/>
    <w:rsid w:val="00B267C3"/>
    <w:rsid w:val="00B26A8D"/>
    <w:rsid w:val="00B27191"/>
    <w:rsid w:val="00B3078C"/>
    <w:rsid w:val="00B3156F"/>
    <w:rsid w:val="00B31A19"/>
    <w:rsid w:val="00B33331"/>
    <w:rsid w:val="00B34A43"/>
    <w:rsid w:val="00B36761"/>
    <w:rsid w:val="00B36916"/>
    <w:rsid w:val="00B37473"/>
    <w:rsid w:val="00B3790D"/>
    <w:rsid w:val="00B41FE5"/>
    <w:rsid w:val="00B42513"/>
    <w:rsid w:val="00B435C1"/>
    <w:rsid w:val="00B4543E"/>
    <w:rsid w:val="00B45FCA"/>
    <w:rsid w:val="00B47E68"/>
    <w:rsid w:val="00B50DA2"/>
    <w:rsid w:val="00B50F75"/>
    <w:rsid w:val="00B51C53"/>
    <w:rsid w:val="00B5267B"/>
    <w:rsid w:val="00B5441D"/>
    <w:rsid w:val="00B56DD8"/>
    <w:rsid w:val="00B57691"/>
    <w:rsid w:val="00B6022C"/>
    <w:rsid w:val="00B602D5"/>
    <w:rsid w:val="00B60D86"/>
    <w:rsid w:val="00B6221D"/>
    <w:rsid w:val="00B62FEA"/>
    <w:rsid w:val="00B63230"/>
    <w:rsid w:val="00B63D0A"/>
    <w:rsid w:val="00B64DDF"/>
    <w:rsid w:val="00B65455"/>
    <w:rsid w:val="00B65874"/>
    <w:rsid w:val="00B66A8A"/>
    <w:rsid w:val="00B71744"/>
    <w:rsid w:val="00B71B9D"/>
    <w:rsid w:val="00B720EA"/>
    <w:rsid w:val="00B72726"/>
    <w:rsid w:val="00B73824"/>
    <w:rsid w:val="00B74357"/>
    <w:rsid w:val="00B74447"/>
    <w:rsid w:val="00B75B34"/>
    <w:rsid w:val="00B761B4"/>
    <w:rsid w:val="00B805CB"/>
    <w:rsid w:val="00B81A37"/>
    <w:rsid w:val="00B84002"/>
    <w:rsid w:val="00B84FB0"/>
    <w:rsid w:val="00B85689"/>
    <w:rsid w:val="00B865F1"/>
    <w:rsid w:val="00B92350"/>
    <w:rsid w:val="00B92950"/>
    <w:rsid w:val="00B94E26"/>
    <w:rsid w:val="00B95058"/>
    <w:rsid w:val="00BA0146"/>
    <w:rsid w:val="00BA1F72"/>
    <w:rsid w:val="00BA2EAA"/>
    <w:rsid w:val="00BA385B"/>
    <w:rsid w:val="00BA3AC2"/>
    <w:rsid w:val="00BA7727"/>
    <w:rsid w:val="00BB135D"/>
    <w:rsid w:val="00BB17D8"/>
    <w:rsid w:val="00BB188E"/>
    <w:rsid w:val="00BC05E3"/>
    <w:rsid w:val="00BC1553"/>
    <w:rsid w:val="00BC1B96"/>
    <w:rsid w:val="00BC41E1"/>
    <w:rsid w:val="00BC6918"/>
    <w:rsid w:val="00BD035B"/>
    <w:rsid w:val="00BD059D"/>
    <w:rsid w:val="00BD0E84"/>
    <w:rsid w:val="00BD1513"/>
    <w:rsid w:val="00BD31B5"/>
    <w:rsid w:val="00BD3941"/>
    <w:rsid w:val="00BD4479"/>
    <w:rsid w:val="00BD4B4E"/>
    <w:rsid w:val="00BD4C89"/>
    <w:rsid w:val="00BD55BF"/>
    <w:rsid w:val="00BD75E2"/>
    <w:rsid w:val="00BD7F33"/>
    <w:rsid w:val="00BE0505"/>
    <w:rsid w:val="00BE1668"/>
    <w:rsid w:val="00BE5033"/>
    <w:rsid w:val="00BE585D"/>
    <w:rsid w:val="00BE6EB0"/>
    <w:rsid w:val="00BE7384"/>
    <w:rsid w:val="00BE77B1"/>
    <w:rsid w:val="00BE77E6"/>
    <w:rsid w:val="00BF00A8"/>
    <w:rsid w:val="00BF1076"/>
    <w:rsid w:val="00BF2670"/>
    <w:rsid w:val="00BF489B"/>
    <w:rsid w:val="00BF53EF"/>
    <w:rsid w:val="00BF5512"/>
    <w:rsid w:val="00BF7E27"/>
    <w:rsid w:val="00BF7E68"/>
    <w:rsid w:val="00C00CE6"/>
    <w:rsid w:val="00C016CB"/>
    <w:rsid w:val="00C033A7"/>
    <w:rsid w:val="00C04AEC"/>
    <w:rsid w:val="00C04BDA"/>
    <w:rsid w:val="00C050CA"/>
    <w:rsid w:val="00C06498"/>
    <w:rsid w:val="00C064E5"/>
    <w:rsid w:val="00C06F9C"/>
    <w:rsid w:val="00C11E2B"/>
    <w:rsid w:val="00C11EE6"/>
    <w:rsid w:val="00C133BF"/>
    <w:rsid w:val="00C13965"/>
    <w:rsid w:val="00C13CBA"/>
    <w:rsid w:val="00C13F87"/>
    <w:rsid w:val="00C15751"/>
    <w:rsid w:val="00C157FA"/>
    <w:rsid w:val="00C15F1B"/>
    <w:rsid w:val="00C16DDE"/>
    <w:rsid w:val="00C17D0A"/>
    <w:rsid w:val="00C20129"/>
    <w:rsid w:val="00C232D2"/>
    <w:rsid w:val="00C23AA6"/>
    <w:rsid w:val="00C24174"/>
    <w:rsid w:val="00C241FD"/>
    <w:rsid w:val="00C24266"/>
    <w:rsid w:val="00C24783"/>
    <w:rsid w:val="00C24AB7"/>
    <w:rsid w:val="00C25016"/>
    <w:rsid w:val="00C25762"/>
    <w:rsid w:val="00C2588A"/>
    <w:rsid w:val="00C262DB"/>
    <w:rsid w:val="00C27CE0"/>
    <w:rsid w:val="00C32516"/>
    <w:rsid w:val="00C35DA8"/>
    <w:rsid w:val="00C3723A"/>
    <w:rsid w:val="00C3770C"/>
    <w:rsid w:val="00C422B4"/>
    <w:rsid w:val="00C42608"/>
    <w:rsid w:val="00C42912"/>
    <w:rsid w:val="00C42B4E"/>
    <w:rsid w:val="00C445E0"/>
    <w:rsid w:val="00C44F05"/>
    <w:rsid w:val="00C44F9B"/>
    <w:rsid w:val="00C45224"/>
    <w:rsid w:val="00C4593E"/>
    <w:rsid w:val="00C4594D"/>
    <w:rsid w:val="00C459A1"/>
    <w:rsid w:val="00C47251"/>
    <w:rsid w:val="00C47C72"/>
    <w:rsid w:val="00C5108F"/>
    <w:rsid w:val="00C5249C"/>
    <w:rsid w:val="00C53618"/>
    <w:rsid w:val="00C54043"/>
    <w:rsid w:val="00C547E4"/>
    <w:rsid w:val="00C570D3"/>
    <w:rsid w:val="00C570EF"/>
    <w:rsid w:val="00C5740C"/>
    <w:rsid w:val="00C635DE"/>
    <w:rsid w:val="00C635EC"/>
    <w:rsid w:val="00C63A09"/>
    <w:rsid w:val="00C63FDA"/>
    <w:rsid w:val="00C64B8D"/>
    <w:rsid w:val="00C652C7"/>
    <w:rsid w:val="00C65B6E"/>
    <w:rsid w:val="00C67F8D"/>
    <w:rsid w:val="00C713C8"/>
    <w:rsid w:val="00C71A5D"/>
    <w:rsid w:val="00C71DB0"/>
    <w:rsid w:val="00C72D1A"/>
    <w:rsid w:val="00C72F2C"/>
    <w:rsid w:val="00C74415"/>
    <w:rsid w:val="00C74D23"/>
    <w:rsid w:val="00C76406"/>
    <w:rsid w:val="00C77FD3"/>
    <w:rsid w:val="00C800B1"/>
    <w:rsid w:val="00C80AF2"/>
    <w:rsid w:val="00C813A2"/>
    <w:rsid w:val="00C81C1C"/>
    <w:rsid w:val="00C81FC8"/>
    <w:rsid w:val="00C82B8E"/>
    <w:rsid w:val="00C82B99"/>
    <w:rsid w:val="00C82BEC"/>
    <w:rsid w:val="00C84219"/>
    <w:rsid w:val="00C847FA"/>
    <w:rsid w:val="00C8664F"/>
    <w:rsid w:val="00C86D78"/>
    <w:rsid w:val="00C86F9A"/>
    <w:rsid w:val="00C87245"/>
    <w:rsid w:val="00C875EE"/>
    <w:rsid w:val="00C91ABA"/>
    <w:rsid w:val="00C939BD"/>
    <w:rsid w:val="00C94BA0"/>
    <w:rsid w:val="00C962A8"/>
    <w:rsid w:val="00CA1755"/>
    <w:rsid w:val="00CA199F"/>
    <w:rsid w:val="00CA19A2"/>
    <w:rsid w:val="00CA1E3E"/>
    <w:rsid w:val="00CA4B05"/>
    <w:rsid w:val="00CA4B7C"/>
    <w:rsid w:val="00CA5978"/>
    <w:rsid w:val="00CA6453"/>
    <w:rsid w:val="00CA6A4F"/>
    <w:rsid w:val="00CA7267"/>
    <w:rsid w:val="00CB01BE"/>
    <w:rsid w:val="00CB2B0B"/>
    <w:rsid w:val="00CB3F07"/>
    <w:rsid w:val="00CB481F"/>
    <w:rsid w:val="00CC2790"/>
    <w:rsid w:val="00CC29DE"/>
    <w:rsid w:val="00CC314D"/>
    <w:rsid w:val="00CC33E6"/>
    <w:rsid w:val="00CC376E"/>
    <w:rsid w:val="00CC4035"/>
    <w:rsid w:val="00CC56C7"/>
    <w:rsid w:val="00CC5BE0"/>
    <w:rsid w:val="00CC751B"/>
    <w:rsid w:val="00CC7BC3"/>
    <w:rsid w:val="00CD01E3"/>
    <w:rsid w:val="00CD056E"/>
    <w:rsid w:val="00CD0A20"/>
    <w:rsid w:val="00CD2762"/>
    <w:rsid w:val="00CD2CF9"/>
    <w:rsid w:val="00CD3DB0"/>
    <w:rsid w:val="00CD4FBE"/>
    <w:rsid w:val="00CD5E1C"/>
    <w:rsid w:val="00CE0612"/>
    <w:rsid w:val="00CE11A0"/>
    <w:rsid w:val="00CE2751"/>
    <w:rsid w:val="00CE4EFB"/>
    <w:rsid w:val="00CE5313"/>
    <w:rsid w:val="00CE5CB8"/>
    <w:rsid w:val="00CE7FE5"/>
    <w:rsid w:val="00CF0882"/>
    <w:rsid w:val="00CF183B"/>
    <w:rsid w:val="00CF1A3B"/>
    <w:rsid w:val="00CF3F65"/>
    <w:rsid w:val="00CF3F6D"/>
    <w:rsid w:val="00CF5F9E"/>
    <w:rsid w:val="00CF6EB9"/>
    <w:rsid w:val="00CF7D54"/>
    <w:rsid w:val="00D00F6B"/>
    <w:rsid w:val="00D01A25"/>
    <w:rsid w:val="00D03320"/>
    <w:rsid w:val="00D04D98"/>
    <w:rsid w:val="00D06A14"/>
    <w:rsid w:val="00D10333"/>
    <w:rsid w:val="00D1065D"/>
    <w:rsid w:val="00D11143"/>
    <w:rsid w:val="00D11D03"/>
    <w:rsid w:val="00D1441B"/>
    <w:rsid w:val="00D147E3"/>
    <w:rsid w:val="00D1576B"/>
    <w:rsid w:val="00D20686"/>
    <w:rsid w:val="00D209BE"/>
    <w:rsid w:val="00D20C84"/>
    <w:rsid w:val="00D20DD3"/>
    <w:rsid w:val="00D22C02"/>
    <w:rsid w:val="00D2353A"/>
    <w:rsid w:val="00D235B9"/>
    <w:rsid w:val="00D24AEC"/>
    <w:rsid w:val="00D25C15"/>
    <w:rsid w:val="00D25FEC"/>
    <w:rsid w:val="00D3010C"/>
    <w:rsid w:val="00D30945"/>
    <w:rsid w:val="00D30D8C"/>
    <w:rsid w:val="00D319C7"/>
    <w:rsid w:val="00D331AF"/>
    <w:rsid w:val="00D33F68"/>
    <w:rsid w:val="00D34229"/>
    <w:rsid w:val="00D35206"/>
    <w:rsid w:val="00D352A8"/>
    <w:rsid w:val="00D36D22"/>
    <w:rsid w:val="00D4069F"/>
    <w:rsid w:val="00D41D59"/>
    <w:rsid w:val="00D426A7"/>
    <w:rsid w:val="00D430E8"/>
    <w:rsid w:val="00D438AB"/>
    <w:rsid w:val="00D456C7"/>
    <w:rsid w:val="00D46622"/>
    <w:rsid w:val="00D50160"/>
    <w:rsid w:val="00D51D65"/>
    <w:rsid w:val="00D52469"/>
    <w:rsid w:val="00D548FF"/>
    <w:rsid w:val="00D54CF6"/>
    <w:rsid w:val="00D56587"/>
    <w:rsid w:val="00D57FF9"/>
    <w:rsid w:val="00D6330E"/>
    <w:rsid w:val="00D6532E"/>
    <w:rsid w:val="00D65AA3"/>
    <w:rsid w:val="00D67AA9"/>
    <w:rsid w:val="00D67ABB"/>
    <w:rsid w:val="00D7008D"/>
    <w:rsid w:val="00D703C0"/>
    <w:rsid w:val="00D7067E"/>
    <w:rsid w:val="00D70997"/>
    <w:rsid w:val="00D71C09"/>
    <w:rsid w:val="00D720B1"/>
    <w:rsid w:val="00D74A95"/>
    <w:rsid w:val="00D75FBB"/>
    <w:rsid w:val="00D7632B"/>
    <w:rsid w:val="00D76AFA"/>
    <w:rsid w:val="00D76B85"/>
    <w:rsid w:val="00D80869"/>
    <w:rsid w:val="00D81A35"/>
    <w:rsid w:val="00D81F3C"/>
    <w:rsid w:val="00D82847"/>
    <w:rsid w:val="00D84CAC"/>
    <w:rsid w:val="00D85376"/>
    <w:rsid w:val="00D8640C"/>
    <w:rsid w:val="00D93B12"/>
    <w:rsid w:val="00D945B0"/>
    <w:rsid w:val="00D960A4"/>
    <w:rsid w:val="00D9655E"/>
    <w:rsid w:val="00D97A6F"/>
    <w:rsid w:val="00DA0F2A"/>
    <w:rsid w:val="00DA264D"/>
    <w:rsid w:val="00DA42AD"/>
    <w:rsid w:val="00DA6B2A"/>
    <w:rsid w:val="00DA6DFC"/>
    <w:rsid w:val="00DA7139"/>
    <w:rsid w:val="00DA7745"/>
    <w:rsid w:val="00DB427D"/>
    <w:rsid w:val="00DB5AF8"/>
    <w:rsid w:val="00DB6839"/>
    <w:rsid w:val="00DB6DAF"/>
    <w:rsid w:val="00DC328B"/>
    <w:rsid w:val="00DC4258"/>
    <w:rsid w:val="00DC4D6D"/>
    <w:rsid w:val="00DC51E6"/>
    <w:rsid w:val="00DC5C3C"/>
    <w:rsid w:val="00DC5DA6"/>
    <w:rsid w:val="00DC690E"/>
    <w:rsid w:val="00DD06E9"/>
    <w:rsid w:val="00DD6A49"/>
    <w:rsid w:val="00DD75AA"/>
    <w:rsid w:val="00DE06AB"/>
    <w:rsid w:val="00DE09EF"/>
    <w:rsid w:val="00DE56D8"/>
    <w:rsid w:val="00DE62CC"/>
    <w:rsid w:val="00DE64F7"/>
    <w:rsid w:val="00DE7498"/>
    <w:rsid w:val="00DF1FF5"/>
    <w:rsid w:val="00DF31C1"/>
    <w:rsid w:val="00DF36CB"/>
    <w:rsid w:val="00DF3FAF"/>
    <w:rsid w:val="00DF5BBF"/>
    <w:rsid w:val="00E004DE"/>
    <w:rsid w:val="00E00895"/>
    <w:rsid w:val="00E01DED"/>
    <w:rsid w:val="00E022ED"/>
    <w:rsid w:val="00E023D5"/>
    <w:rsid w:val="00E042E1"/>
    <w:rsid w:val="00E06910"/>
    <w:rsid w:val="00E10532"/>
    <w:rsid w:val="00E10A6A"/>
    <w:rsid w:val="00E10AA0"/>
    <w:rsid w:val="00E111FA"/>
    <w:rsid w:val="00E14314"/>
    <w:rsid w:val="00E16192"/>
    <w:rsid w:val="00E16BBC"/>
    <w:rsid w:val="00E17C8B"/>
    <w:rsid w:val="00E20DF6"/>
    <w:rsid w:val="00E230C6"/>
    <w:rsid w:val="00E24046"/>
    <w:rsid w:val="00E24493"/>
    <w:rsid w:val="00E268B7"/>
    <w:rsid w:val="00E27154"/>
    <w:rsid w:val="00E306B6"/>
    <w:rsid w:val="00E30E5E"/>
    <w:rsid w:val="00E317D7"/>
    <w:rsid w:val="00E36FD0"/>
    <w:rsid w:val="00E37499"/>
    <w:rsid w:val="00E377C8"/>
    <w:rsid w:val="00E37EB8"/>
    <w:rsid w:val="00E37F83"/>
    <w:rsid w:val="00E43079"/>
    <w:rsid w:val="00E430D3"/>
    <w:rsid w:val="00E44219"/>
    <w:rsid w:val="00E44A41"/>
    <w:rsid w:val="00E4587A"/>
    <w:rsid w:val="00E46146"/>
    <w:rsid w:val="00E461F6"/>
    <w:rsid w:val="00E5132A"/>
    <w:rsid w:val="00E5203E"/>
    <w:rsid w:val="00E571F3"/>
    <w:rsid w:val="00E57C9D"/>
    <w:rsid w:val="00E602B2"/>
    <w:rsid w:val="00E60310"/>
    <w:rsid w:val="00E60FB4"/>
    <w:rsid w:val="00E649A8"/>
    <w:rsid w:val="00E64CE5"/>
    <w:rsid w:val="00E64F04"/>
    <w:rsid w:val="00E65386"/>
    <w:rsid w:val="00E663F6"/>
    <w:rsid w:val="00E66550"/>
    <w:rsid w:val="00E665B4"/>
    <w:rsid w:val="00E71F20"/>
    <w:rsid w:val="00E73846"/>
    <w:rsid w:val="00E73D75"/>
    <w:rsid w:val="00E74904"/>
    <w:rsid w:val="00E7592F"/>
    <w:rsid w:val="00E75BA3"/>
    <w:rsid w:val="00E7673F"/>
    <w:rsid w:val="00E81238"/>
    <w:rsid w:val="00E818C1"/>
    <w:rsid w:val="00E848EE"/>
    <w:rsid w:val="00E9004D"/>
    <w:rsid w:val="00E900A8"/>
    <w:rsid w:val="00E90929"/>
    <w:rsid w:val="00E90B0B"/>
    <w:rsid w:val="00E9207D"/>
    <w:rsid w:val="00E925C1"/>
    <w:rsid w:val="00E92B4E"/>
    <w:rsid w:val="00E933B1"/>
    <w:rsid w:val="00E934B0"/>
    <w:rsid w:val="00E93684"/>
    <w:rsid w:val="00E94C95"/>
    <w:rsid w:val="00E95D64"/>
    <w:rsid w:val="00E9613D"/>
    <w:rsid w:val="00EA1ED7"/>
    <w:rsid w:val="00EA234B"/>
    <w:rsid w:val="00EA2396"/>
    <w:rsid w:val="00EA2645"/>
    <w:rsid w:val="00EA2F00"/>
    <w:rsid w:val="00EA45EF"/>
    <w:rsid w:val="00EA50D2"/>
    <w:rsid w:val="00EA693E"/>
    <w:rsid w:val="00EA76C8"/>
    <w:rsid w:val="00EB01C5"/>
    <w:rsid w:val="00EB11D3"/>
    <w:rsid w:val="00EB2A9F"/>
    <w:rsid w:val="00EB2B2E"/>
    <w:rsid w:val="00EB301E"/>
    <w:rsid w:val="00EB3676"/>
    <w:rsid w:val="00EB7062"/>
    <w:rsid w:val="00EB7C3C"/>
    <w:rsid w:val="00EC146D"/>
    <w:rsid w:val="00EC1615"/>
    <w:rsid w:val="00EC16D2"/>
    <w:rsid w:val="00EC18EE"/>
    <w:rsid w:val="00EC1B0E"/>
    <w:rsid w:val="00EC53E6"/>
    <w:rsid w:val="00EC59B6"/>
    <w:rsid w:val="00EC6343"/>
    <w:rsid w:val="00EC6FD6"/>
    <w:rsid w:val="00EC7682"/>
    <w:rsid w:val="00ED1083"/>
    <w:rsid w:val="00ED1DED"/>
    <w:rsid w:val="00ED396E"/>
    <w:rsid w:val="00ED3C72"/>
    <w:rsid w:val="00ED41C1"/>
    <w:rsid w:val="00ED4FC2"/>
    <w:rsid w:val="00ED5689"/>
    <w:rsid w:val="00ED627F"/>
    <w:rsid w:val="00ED78D6"/>
    <w:rsid w:val="00EE0E7E"/>
    <w:rsid w:val="00EE4815"/>
    <w:rsid w:val="00EE5260"/>
    <w:rsid w:val="00EE718C"/>
    <w:rsid w:val="00EF04A2"/>
    <w:rsid w:val="00EF0526"/>
    <w:rsid w:val="00EF0E86"/>
    <w:rsid w:val="00EF12EF"/>
    <w:rsid w:val="00EF28F9"/>
    <w:rsid w:val="00EF5010"/>
    <w:rsid w:val="00EF51B5"/>
    <w:rsid w:val="00EF54F6"/>
    <w:rsid w:val="00EF5D9F"/>
    <w:rsid w:val="00EF78C2"/>
    <w:rsid w:val="00F00AAB"/>
    <w:rsid w:val="00F0171C"/>
    <w:rsid w:val="00F02C21"/>
    <w:rsid w:val="00F0305E"/>
    <w:rsid w:val="00F032B9"/>
    <w:rsid w:val="00F04FA9"/>
    <w:rsid w:val="00F067FD"/>
    <w:rsid w:val="00F11A60"/>
    <w:rsid w:val="00F1202E"/>
    <w:rsid w:val="00F14475"/>
    <w:rsid w:val="00F1467C"/>
    <w:rsid w:val="00F14F1D"/>
    <w:rsid w:val="00F15DA4"/>
    <w:rsid w:val="00F17326"/>
    <w:rsid w:val="00F17515"/>
    <w:rsid w:val="00F218C0"/>
    <w:rsid w:val="00F22112"/>
    <w:rsid w:val="00F222FE"/>
    <w:rsid w:val="00F22319"/>
    <w:rsid w:val="00F2234E"/>
    <w:rsid w:val="00F237A6"/>
    <w:rsid w:val="00F24733"/>
    <w:rsid w:val="00F24F47"/>
    <w:rsid w:val="00F26B25"/>
    <w:rsid w:val="00F277BB"/>
    <w:rsid w:val="00F27B1F"/>
    <w:rsid w:val="00F3035C"/>
    <w:rsid w:val="00F32082"/>
    <w:rsid w:val="00F32C8D"/>
    <w:rsid w:val="00F412A0"/>
    <w:rsid w:val="00F415DD"/>
    <w:rsid w:val="00F42707"/>
    <w:rsid w:val="00F430D6"/>
    <w:rsid w:val="00F4360B"/>
    <w:rsid w:val="00F43A1B"/>
    <w:rsid w:val="00F43D97"/>
    <w:rsid w:val="00F448B6"/>
    <w:rsid w:val="00F45D2A"/>
    <w:rsid w:val="00F536C0"/>
    <w:rsid w:val="00F54E29"/>
    <w:rsid w:val="00F55163"/>
    <w:rsid w:val="00F55371"/>
    <w:rsid w:val="00F55832"/>
    <w:rsid w:val="00F56F2D"/>
    <w:rsid w:val="00F5745E"/>
    <w:rsid w:val="00F60878"/>
    <w:rsid w:val="00F61D14"/>
    <w:rsid w:val="00F61DF7"/>
    <w:rsid w:val="00F623A8"/>
    <w:rsid w:val="00F631B7"/>
    <w:rsid w:val="00F6442B"/>
    <w:rsid w:val="00F64D91"/>
    <w:rsid w:val="00F66203"/>
    <w:rsid w:val="00F66574"/>
    <w:rsid w:val="00F676E9"/>
    <w:rsid w:val="00F70925"/>
    <w:rsid w:val="00F71CCE"/>
    <w:rsid w:val="00F7246E"/>
    <w:rsid w:val="00F72D4E"/>
    <w:rsid w:val="00F736D4"/>
    <w:rsid w:val="00F738FD"/>
    <w:rsid w:val="00F7482D"/>
    <w:rsid w:val="00F75488"/>
    <w:rsid w:val="00F75A82"/>
    <w:rsid w:val="00F77157"/>
    <w:rsid w:val="00F772CB"/>
    <w:rsid w:val="00F77BB7"/>
    <w:rsid w:val="00F80F5C"/>
    <w:rsid w:val="00F84A09"/>
    <w:rsid w:val="00F84BFB"/>
    <w:rsid w:val="00F86B7E"/>
    <w:rsid w:val="00F86E8B"/>
    <w:rsid w:val="00F9242D"/>
    <w:rsid w:val="00F938AD"/>
    <w:rsid w:val="00F960E5"/>
    <w:rsid w:val="00F969D1"/>
    <w:rsid w:val="00F97C18"/>
    <w:rsid w:val="00FA032A"/>
    <w:rsid w:val="00FA0C44"/>
    <w:rsid w:val="00FA1D60"/>
    <w:rsid w:val="00FA21BA"/>
    <w:rsid w:val="00FA5862"/>
    <w:rsid w:val="00FA58B3"/>
    <w:rsid w:val="00FA6841"/>
    <w:rsid w:val="00FA6DC8"/>
    <w:rsid w:val="00FB0D83"/>
    <w:rsid w:val="00FB14EE"/>
    <w:rsid w:val="00FB3B87"/>
    <w:rsid w:val="00FB41F1"/>
    <w:rsid w:val="00FB64DC"/>
    <w:rsid w:val="00FB76CE"/>
    <w:rsid w:val="00FB77F2"/>
    <w:rsid w:val="00FC0054"/>
    <w:rsid w:val="00FC1844"/>
    <w:rsid w:val="00FC1AEA"/>
    <w:rsid w:val="00FC3E83"/>
    <w:rsid w:val="00FC4C6B"/>
    <w:rsid w:val="00FC54A4"/>
    <w:rsid w:val="00FC5542"/>
    <w:rsid w:val="00FC6403"/>
    <w:rsid w:val="00FC642B"/>
    <w:rsid w:val="00FC7A58"/>
    <w:rsid w:val="00FD1BAA"/>
    <w:rsid w:val="00FD2FCD"/>
    <w:rsid w:val="00FD3A41"/>
    <w:rsid w:val="00FD3FBF"/>
    <w:rsid w:val="00FD4C58"/>
    <w:rsid w:val="00FE1315"/>
    <w:rsid w:val="00FF0D70"/>
    <w:rsid w:val="00FF17EC"/>
    <w:rsid w:val="00FF3BE8"/>
    <w:rsid w:val="00FF4B45"/>
    <w:rsid w:val="00FF578D"/>
    <w:rsid w:val="00FF61F1"/>
    <w:rsid w:val="00FF6285"/>
    <w:rsid w:val="00FF6DAF"/>
    <w:rsid w:val="00FF7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4">
      <o:colormru v:ext="edit" colors="#ffc,#ff6,#ff9"/>
      <o:colormenu v:ext="edit" fillcolor="none" strokecolor="none" shadow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Classic 1" w:uiPriority="0"/>
    <w:lsdException w:name="Table 3D effects 3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EB8"/>
    <w:pPr>
      <w:bidi/>
    </w:pPr>
    <w:rPr>
      <w:sz w:val="24"/>
      <w:szCs w:val="24"/>
      <w:lang w:eastAsia="zh-CN" w:bidi="ar-L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209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3Deffects3">
    <w:name w:val="Table 3D effects 3"/>
    <w:basedOn w:val="TableNormal"/>
    <w:rsid w:val="000F3F86"/>
    <w:pPr>
      <w:bidi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DC4D6D"/>
    <w:pPr>
      <w:bidi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ooter">
    <w:name w:val="footer"/>
    <w:basedOn w:val="Normal"/>
    <w:link w:val="FooterChar"/>
    <w:uiPriority w:val="99"/>
    <w:rsid w:val="00380C2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80C22"/>
  </w:style>
  <w:style w:type="table" w:styleId="TableGrid">
    <w:name w:val="Table Grid"/>
    <w:basedOn w:val="TableNormal"/>
    <w:rsid w:val="00D7008D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B36916"/>
    <w:pPr>
      <w:bidi w:val="0"/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B36916"/>
    <w:rPr>
      <w:b/>
      <w:bCs/>
    </w:rPr>
  </w:style>
  <w:style w:type="paragraph" w:styleId="Header">
    <w:name w:val="header"/>
    <w:basedOn w:val="Normal"/>
    <w:link w:val="HeaderChar"/>
    <w:rsid w:val="00FB77F2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rsid w:val="005B41D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07036"/>
    <w:pPr>
      <w:autoSpaceDE w:val="0"/>
      <w:autoSpaceDN w:val="0"/>
      <w:adjustRightInd w:val="0"/>
    </w:pPr>
    <w:rPr>
      <w:color w:val="000000"/>
      <w:sz w:val="24"/>
      <w:szCs w:val="24"/>
      <w:lang w:eastAsia="zh-CN" w:bidi="ar-LB"/>
    </w:rPr>
  </w:style>
  <w:style w:type="paragraph" w:styleId="ListParagraph">
    <w:name w:val="List Paragraph"/>
    <w:basedOn w:val="Normal"/>
    <w:uiPriority w:val="34"/>
    <w:qFormat/>
    <w:rsid w:val="00CF6EB9"/>
    <w:pPr>
      <w:bidi w:val="0"/>
      <w:spacing w:after="200" w:line="276" w:lineRule="auto"/>
      <w:ind w:left="720"/>
      <w:contextualSpacing/>
    </w:pPr>
    <w:rPr>
      <w:rFonts w:ascii="Calibri" w:eastAsia="MS Mincho" w:hAnsi="Calibri" w:cs="Arial"/>
      <w:sz w:val="22"/>
      <w:szCs w:val="22"/>
      <w:lang w:eastAsia="en-US" w:bidi="ar-SA"/>
    </w:rPr>
  </w:style>
  <w:style w:type="character" w:customStyle="1" w:styleId="shorttext1">
    <w:name w:val="short_text1"/>
    <w:basedOn w:val="DefaultParagraphFont"/>
    <w:rsid w:val="00856C83"/>
    <w:rPr>
      <w:sz w:val="29"/>
      <w:szCs w:val="29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82F4E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82F4E"/>
    <w:rPr>
      <w:rFonts w:ascii="Tahoma" w:hAnsi="Tahoma" w:cs="Tahoma"/>
      <w:sz w:val="16"/>
      <w:szCs w:val="16"/>
      <w:lang w:eastAsia="zh-CN" w:bidi="ar-L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82F4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82F4E"/>
    <w:rPr>
      <w:lang w:eastAsia="zh-CN" w:bidi="ar-LB"/>
    </w:rPr>
  </w:style>
  <w:style w:type="character" w:styleId="FootnoteReference">
    <w:name w:val="footnote reference"/>
    <w:basedOn w:val="DefaultParagraphFont"/>
    <w:uiPriority w:val="99"/>
    <w:semiHidden/>
    <w:unhideWhenUsed/>
    <w:rsid w:val="00582F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BE77E6"/>
    <w:rPr>
      <w:color w:val="0000FF" w:themeColor="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47432D"/>
    <w:rPr>
      <w:sz w:val="24"/>
      <w:szCs w:val="24"/>
      <w:lang w:eastAsia="zh-CN" w:bidi="ar-L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E684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E6845"/>
    <w:rPr>
      <w:lang w:eastAsia="zh-CN" w:bidi="ar-LB"/>
    </w:rPr>
  </w:style>
  <w:style w:type="character" w:styleId="EndnoteReference">
    <w:name w:val="endnote reference"/>
    <w:basedOn w:val="DefaultParagraphFont"/>
    <w:uiPriority w:val="99"/>
    <w:semiHidden/>
    <w:unhideWhenUsed/>
    <w:rsid w:val="001E6845"/>
    <w:rPr>
      <w:vertAlign w:val="superscript"/>
    </w:rPr>
  </w:style>
  <w:style w:type="character" w:customStyle="1" w:styleId="HeaderChar">
    <w:name w:val="Header Char"/>
    <w:basedOn w:val="DefaultParagraphFont"/>
    <w:link w:val="Header"/>
    <w:rsid w:val="00680037"/>
    <w:rPr>
      <w:sz w:val="24"/>
      <w:szCs w:val="24"/>
      <w:lang w:eastAsia="zh-CN" w:bidi="ar-LB"/>
    </w:rPr>
  </w:style>
  <w:style w:type="character" w:customStyle="1" w:styleId="BalloonTextChar">
    <w:name w:val="Balloon Text Char"/>
    <w:basedOn w:val="DefaultParagraphFont"/>
    <w:link w:val="BalloonText"/>
    <w:semiHidden/>
    <w:rsid w:val="00680037"/>
    <w:rPr>
      <w:rFonts w:ascii="Tahoma" w:hAnsi="Tahoma" w:cs="Tahoma"/>
      <w:sz w:val="16"/>
      <w:szCs w:val="16"/>
      <w:lang w:eastAsia="zh-CN" w:bidi="ar-LB"/>
    </w:rPr>
  </w:style>
  <w:style w:type="character" w:customStyle="1" w:styleId="Heading1Char">
    <w:name w:val="Heading 1 Char"/>
    <w:basedOn w:val="DefaultParagraphFont"/>
    <w:link w:val="Heading1"/>
    <w:uiPriority w:val="9"/>
    <w:rsid w:val="005E20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 w:bidi="ar-LB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E209B"/>
    <w:pPr>
      <w:bidi w:val="0"/>
      <w:spacing w:line="276" w:lineRule="auto"/>
      <w:outlineLvl w:val="9"/>
    </w:pPr>
    <w:rPr>
      <w:lang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7538AA"/>
    <w:pPr>
      <w:tabs>
        <w:tab w:val="right" w:leader="dot" w:pos="9628"/>
      </w:tabs>
      <w:bidi w:val="0"/>
      <w:spacing w:after="100"/>
    </w:pPr>
    <w:rPr>
      <w:rFonts w:asciiTheme="majorBidi" w:hAnsiTheme="majorBidi"/>
      <w:noProof/>
      <w:spacing w:val="-2"/>
    </w:rPr>
  </w:style>
  <w:style w:type="paragraph" w:styleId="TOC2">
    <w:name w:val="toc 2"/>
    <w:basedOn w:val="Normal"/>
    <w:next w:val="Normal"/>
    <w:autoRedefine/>
    <w:uiPriority w:val="39"/>
    <w:unhideWhenUsed/>
    <w:rsid w:val="005E209B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3">
    <w:name w:val="toc 3"/>
    <w:basedOn w:val="Normal"/>
    <w:next w:val="Normal"/>
    <w:autoRedefine/>
    <w:uiPriority w:val="39"/>
    <w:unhideWhenUsed/>
    <w:rsid w:val="005E209B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4">
    <w:name w:val="toc 4"/>
    <w:basedOn w:val="Normal"/>
    <w:next w:val="Normal"/>
    <w:autoRedefine/>
    <w:uiPriority w:val="39"/>
    <w:unhideWhenUsed/>
    <w:rsid w:val="005E209B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5">
    <w:name w:val="toc 5"/>
    <w:basedOn w:val="Normal"/>
    <w:next w:val="Normal"/>
    <w:autoRedefine/>
    <w:uiPriority w:val="39"/>
    <w:unhideWhenUsed/>
    <w:rsid w:val="005E209B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6">
    <w:name w:val="toc 6"/>
    <w:basedOn w:val="Normal"/>
    <w:next w:val="Normal"/>
    <w:autoRedefine/>
    <w:uiPriority w:val="39"/>
    <w:unhideWhenUsed/>
    <w:rsid w:val="005E209B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7">
    <w:name w:val="toc 7"/>
    <w:basedOn w:val="Normal"/>
    <w:next w:val="Normal"/>
    <w:autoRedefine/>
    <w:uiPriority w:val="39"/>
    <w:unhideWhenUsed/>
    <w:rsid w:val="005E209B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8">
    <w:name w:val="toc 8"/>
    <w:basedOn w:val="Normal"/>
    <w:next w:val="Normal"/>
    <w:autoRedefine/>
    <w:uiPriority w:val="39"/>
    <w:unhideWhenUsed/>
    <w:rsid w:val="005E209B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9">
    <w:name w:val="toc 9"/>
    <w:basedOn w:val="Normal"/>
    <w:next w:val="Normal"/>
    <w:autoRedefine/>
    <w:uiPriority w:val="39"/>
    <w:unhideWhenUsed/>
    <w:rsid w:val="005E209B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8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79574">
      <w:bodyDiv w:val="1"/>
      <w:marLeft w:val="109"/>
      <w:marRight w:val="109"/>
      <w:marTop w:val="41"/>
      <w:marBottom w:val="4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7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6905">
              <w:marLeft w:val="217"/>
              <w:marRight w:val="21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63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5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Office_Excel_Worksheet2.xls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Office_Excel_Worksheet1.xlsx"/><Relationship Id="rId14" Type="http://schemas.openxmlformats.org/officeDocument/2006/relationships/package" Target="embeddings/Microsoft_Office_Excel_Worksheet3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E8904-7795-49A4-8ECD-E2C6181A5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</TotalTime>
  <Pages>4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</Company>
  <LinksUpToDate>false</LinksUpToDate>
  <CharactersWithSpaces>2367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Cas-Statistics</cp:lastModifiedBy>
  <cp:revision>110</cp:revision>
  <cp:lastPrinted>2010-06-01T06:06:00Z</cp:lastPrinted>
  <dcterms:created xsi:type="dcterms:W3CDTF">2010-07-02T09:20:00Z</dcterms:created>
  <dcterms:modified xsi:type="dcterms:W3CDTF">2013-10-20T18:38:00Z</dcterms:modified>
</cp:coreProperties>
</file>